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E18F" w14:textId="36D6B1F2" w:rsidR="004D164D" w:rsidRPr="004C003B" w:rsidRDefault="009E6280" w:rsidP="004C003B">
      <w:pPr>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ĮRENGIAM</w:t>
      </w:r>
      <w:r w:rsidR="002335EF" w:rsidRPr="004C003B">
        <w:rPr>
          <w:rFonts w:asciiTheme="minorHAnsi" w:hAnsiTheme="minorHAnsi" w:cstheme="minorHAnsi"/>
          <w:b/>
          <w:sz w:val="22"/>
          <w:szCs w:val="22"/>
          <w:lang w:eastAsia="ar-SA"/>
        </w:rPr>
        <w:t>OS SKIRSTYKLOS</w:t>
      </w:r>
    </w:p>
    <w:p w14:paraId="29B5DF1A" w14:textId="2DE5C7E1" w:rsidR="00CD4384" w:rsidRPr="004C003B" w:rsidRDefault="006C3770" w:rsidP="004C003B">
      <w:pPr>
        <w:suppressAutoHyphens/>
        <w:spacing w:line="276" w:lineRule="auto"/>
        <w:ind w:firstLine="54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DARBŲ APIMTIS IR TECHNINIAI REIKALAVIMAI</w:t>
      </w:r>
    </w:p>
    <w:p w14:paraId="413CAC1B" w14:textId="77777777" w:rsidR="00DB0F3E" w:rsidRPr="004C003B" w:rsidRDefault="00DB0F3E" w:rsidP="004C003B">
      <w:pPr>
        <w:suppressAutoHyphens/>
        <w:spacing w:line="276" w:lineRule="auto"/>
        <w:ind w:firstLine="540"/>
        <w:jc w:val="center"/>
        <w:rPr>
          <w:rFonts w:asciiTheme="minorHAnsi" w:hAnsiTheme="minorHAnsi" w:cstheme="minorHAnsi"/>
          <w:b/>
          <w:sz w:val="22"/>
          <w:szCs w:val="22"/>
          <w:lang w:eastAsia="ar-SA"/>
        </w:rPr>
      </w:pPr>
    </w:p>
    <w:p w14:paraId="4FA36279" w14:textId="77777777" w:rsidR="005C5AD5" w:rsidRPr="004C003B" w:rsidRDefault="005C5AD5" w:rsidP="004C003B">
      <w:pPr>
        <w:pStyle w:val="Sraopastraipa"/>
        <w:numPr>
          <w:ilvl w:val="0"/>
          <w:numId w:val="10"/>
        </w:numPr>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DARB</w:t>
      </w:r>
      <w:r w:rsidR="005C30E2" w:rsidRPr="004C003B">
        <w:rPr>
          <w:rFonts w:asciiTheme="minorHAnsi" w:hAnsiTheme="minorHAnsi" w:cstheme="minorHAnsi"/>
          <w:b/>
          <w:sz w:val="22"/>
          <w:szCs w:val="22"/>
          <w:lang w:eastAsia="ar-SA"/>
        </w:rPr>
        <w:t>Ų</w:t>
      </w:r>
      <w:r w:rsidRPr="004C003B">
        <w:rPr>
          <w:rFonts w:asciiTheme="minorHAnsi" w:hAnsiTheme="minorHAnsi" w:cstheme="minorHAnsi"/>
          <w:b/>
          <w:sz w:val="22"/>
          <w:szCs w:val="22"/>
          <w:lang w:eastAsia="ar-SA"/>
        </w:rPr>
        <w:t xml:space="preserve"> </w:t>
      </w:r>
      <w:r w:rsidR="005C30E2" w:rsidRPr="004C003B">
        <w:rPr>
          <w:rFonts w:asciiTheme="minorHAnsi" w:hAnsiTheme="minorHAnsi" w:cstheme="minorHAnsi"/>
          <w:b/>
          <w:sz w:val="22"/>
          <w:szCs w:val="22"/>
          <w:lang w:eastAsia="ar-SA"/>
        </w:rPr>
        <w:t>APIMTIS</w:t>
      </w:r>
    </w:p>
    <w:p w14:paraId="4A058D8E" w14:textId="77777777" w:rsidR="00332852" w:rsidRPr="004C003B" w:rsidRDefault="00332852" w:rsidP="004C003B">
      <w:pPr>
        <w:suppressAutoHyphens/>
        <w:spacing w:line="276" w:lineRule="auto"/>
        <w:ind w:firstLine="540"/>
        <w:jc w:val="center"/>
        <w:rPr>
          <w:rFonts w:asciiTheme="minorHAnsi" w:hAnsiTheme="minorHAnsi" w:cstheme="minorHAnsi"/>
          <w:sz w:val="22"/>
          <w:szCs w:val="22"/>
          <w:lang w:eastAsia="ar-SA"/>
        </w:rPr>
      </w:pPr>
    </w:p>
    <w:p w14:paraId="17E6DCB1" w14:textId="77777777" w:rsidR="004B5784" w:rsidRPr="004C003B" w:rsidRDefault="002335EF"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Parengti</w:t>
      </w:r>
      <w:r w:rsidR="00107723" w:rsidRPr="004C003B">
        <w:rPr>
          <w:rFonts w:asciiTheme="minorHAnsi" w:hAnsiTheme="minorHAnsi" w:cstheme="minorHAnsi"/>
          <w:sz w:val="22"/>
          <w:szCs w:val="22"/>
          <w:lang w:eastAsia="ar-SA"/>
        </w:rPr>
        <w:t xml:space="preserve"> nauj</w:t>
      </w:r>
      <w:r w:rsidR="0074084E" w:rsidRPr="004C003B">
        <w:rPr>
          <w:rFonts w:asciiTheme="minorHAnsi" w:hAnsiTheme="minorHAnsi" w:cstheme="minorHAnsi"/>
          <w:sz w:val="22"/>
          <w:szCs w:val="22"/>
          <w:lang w:eastAsia="ar-SA"/>
        </w:rPr>
        <w:t>os skirstyklos</w:t>
      </w:r>
      <w:r w:rsidR="007E463B" w:rsidRPr="004C003B">
        <w:rPr>
          <w:rFonts w:asciiTheme="minorHAnsi" w:hAnsiTheme="minorHAnsi" w:cstheme="minorHAnsi"/>
          <w:sz w:val="22"/>
          <w:szCs w:val="22"/>
          <w:lang w:eastAsia="ar-SA"/>
        </w:rPr>
        <w:t xml:space="preserve"> </w:t>
      </w:r>
      <w:r w:rsidR="007E463B" w:rsidRPr="004C003B">
        <w:rPr>
          <w:rFonts w:asciiTheme="minorHAnsi" w:hAnsiTheme="minorHAnsi" w:cstheme="minorHAnsi"/>
          <w:sz w:val="22"/>
          <w:szCs w:val="22"/>
        </w:rPr>
        <w:t xml:space="preserve">statybinės dalies, ventiliacijos, šildymo, apšvietimo, </w:t>
      </w:r>
      <w:r w:rsidR="00BD0517" w:rsidRPr="004C003B">
        <w:rPr>
          <w:rFonts w:asciiTheme="minorHAnsi" w:hAnsiTheme="minorHAnsi" w:cstheme="minorHAnsi"/>
          <w:sz w:val="22"/>
          <w:szCs w:val="22"/>
          <w:lang w:eastAsia="ar-SA"/>
        </w:rPr>
        <w:t xml:space="preserve"> elektrot</w:t>
      </w:r>
      <w:r w:rsidR="0074084E" w:rsidRPr="004C003B">
        <w:rPr>
          <w:rFonts w:asciiTheme="minorHAnsi" w:hAnsiTheme="minorHAnsi" w:cstheme="minorHAnsi"/>
          <w:sz w:val="22"/>
          <w:szCs w:val="22"/>
          <w:lang w:eastAsia="ar-SA"/>
        </w:rPr>
        <w:t>echnikos techninį</w:t>
      </w:r>
      <w:r w:rsidR="006F3B71" w:rsidRPr="004C003B">
        <w:rPr>
          <w:rFonts w:asciiTheme="minorHAnsi" w:hAnsiTheme="minorHAnsi" w:cstheme="minorHAnsi"/>
          <w:sz w:val="22"/>
          <w:szCs w:val="22"/>
          <w:lang w:eastAsia="ar-SA"/>
        </w:rPr>
        <w:t xml:space="preserve"> darbo projekt</w:t>
      </w:r>
      <w:r w:rsidR="0074084E" w:rsidRPr="004C003B">
        <w:rPr>
          <w:rFonts w:asciiTheme="minorHAnsi" w:hAnsiTheme="minorHAnsi" w:cstheme="minorHAnsi"/>
          <w:sz w:val="22"/>
          <w:szCs w:val="22"/>
          <w:lang w:eastAsia="ar-SA"/>
        </w:rPr>
        <w:t>ą</w:t>
      </w:r>
      <w:r w:rsidR="001F70AC" w:rsidRPr="004C003B">
        <w:rPr>
          <w:rFonts w:asciiTheme="minorHAnsi" w:hAnsiTheme="minorHAnsi" w:cstheme="minorHAnsi"/>
          <w:sz w:val="22"/>
          <w:szCs w:val="22"/>
          <w:lang w:eastAsia="ar-SA"/>
        </w:rPr>
        <w:t xml:space="preserve">, </w:t>
      </w:r>
      <w:r w:rsidR="00BD0517" w:rsidRPr="004C003B">
        <w:rPr>
          <w:rFonts w:asciiTheme="minorHAnsi" w:hAnsiTheme="minorHAnsi" w:cstheme="minorHAnsi"/>
          <w:sz w:val="22"/>
          <w:szCs w:val="22"/>
          <w:lang w:eastAsia="ar-SA"/>
        </w:rPr>
        <w:t xml:space="preserve">suderinti su UAB „Kauno vandenys“ energetikos </w:t>
      </w:r>
      <w:r w:rsidR="004B5784" w:rsidRPr="004C003B">
        <w:rPr>
          <w:rFonts w:asciiTheme="minorHAnsi" w:hAnsiTheme="minorHAnsi" w:cstheme="minorHAnsi"/>
          <w:sz w:val="22"/>
          <w:szCs w:val="22"/>
          <w:lang w:eastAsia="ar-SA"/>
        </w:rPr>
        <w:t xml:space="preserve">ir metrologijos </w:t>
      </w:r>
      <w:r w:rsidR="00BD0517" w:rsidRPr="004C003B">
        <w:rPr>
          <w:rFonts w:asciiTheme="minorHAnsi" w:hAnsiTheme="minorHAnsi" w:cstheme="minorHAnsi"/>
          <w:sz w:val="22"/>
          <w:szCs w:val="22"/>
          <w:lang w:eastAsia="ar-SA"/>
        </w:rPr>
        <w:t>skyriumi</w:t>
      </w:r>
      <w:r w:rsidR="00C17F50" w:rsidRPr="004C003B">
        <w:rPr>
          <w:rFonts w:asciiTheme="minorHAnsi" w:hAnsiTheme="minorHAnsi" w:cstheme="minorHAnsi"/>
          <w:sz w:val="22"/>
          <w:szCs w:val="22"/>
          <w:lang w:eastAsia="ar-SA"/>
        </w:rPr>
        <w:t xml:space="preserve"> ir įrengti reikiamą </w:t>
      </w:r>
      <w:r w:rsidR="0074084E" w:rsidRPr="004C003B">
        <w:rPr>
          <w:rFonts w:asciiTheme="minorHAnsi" w:hAnsiTheme="minorHAnsi" w:cstheme="minorHAnsi"/>
          <w:sz w:val="22"/>
          <w:szCs w:val="22"/>
          <w:lang w:eastAsia="ar-SA"/>
        </w:rPr>
        <w:t>įrangą.</w:t>
      </w:r>
    </w:p>
    <w:p w14:paraId="36036FDB" w14:textId="77777777" w:rsidR="004B5784" w:rsidRPr="004C003B" w:rsidRDefault="00BD0517"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Pateikti visą suderintame darbo projekte numatytą įrangą bei ją sumontuoti. Atlikti visus </w:t>
      </w:r>
      <w:r w:rsidR="00C171CD" w:rsidRPr="004C003B">
        <w:rPr>
          <w:rFonts w:asciiTheme="minorHAnsi" w:hAnsiTheme="minorHAnsi" w:cstheme="minorHAnsi"/>
          <w:sz w:val="22"/>
          <w:szCs w:val="22"/>
          <w:lang w:eastAsia="ar-SA"/>
        </w:rPr>
        <w:t xml:space="preserve">statybos bei </w:t>
      </w:r>
      <w:r w:rsidRPr="004C003B">
        <w:rPr>
          <w:rFonts w:asciiTheme="minorHAnsi" w:hAnsiTheme="minorHAnsi" w:cstheme="minorHAnsi"/>
          <w:sz w:val="22"/>
          <w:szCs w:val="22"/>
          <w:lang w:eastAsia="ar-SA"/>
        </w:rPr>
        <w:t>elektrotechnikos darbus.</w:t>
      </w:r>
      <w:r w:rsidR="00107723" w:rsidRPr="004C003B">
        <w:rPr>
          <w:rFonts w:asciiTheme="minorHAnsi" w:hAnsiTheme="minorHAnsi" w:cstheme="minorHAnsi"/>
          <w:sz w:val="22"/>
          <w:szCs w:val="22"/>
          <w:lang w:eastAsia="ar-SA"/>
        </w:rPr>
        <w:t xml:space="preserve"> </w:t>
      </w:r>
    </w:p>
    <w:p w14:paraId="2DA7280E" w14:textId="0C204C51" w:rsidR="004B5784" w:rsidRPr="004C003B" w:rsidRDefault="000A346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Vandens siurblinės 0,4 </w:t>
      </w:r>
      <w:proofErr w:type="spellStart"/>
      <w:r w:rsidRPr="004C003B">
        <w:rPr>
          <w:rFonts w:asciiTheme="minorHAnsi" w:hAnsiTheme="minorHAnsi" w:cstheme="minorHAnsi"/>
          <w:sz w:val="22"/>
          <w:szCs w:val="22"/>
          <w:lang w:eastAsia="ar-SA"/>
        </w:rPr>
        <w:t>kV</w:t>
      </w:r>
      <w:proofErr w:type="spellEnd"/>
      <w:r w:rsidRPr="004C003B">
        <w:rPr>
          <w:rFonts w:asciiTheme="minorHAnsi" w:hAnsiTheme="minorHAnsi" w:cstheme="minorHAnsi"/>
          <w:sz w:val="22"/>
          <w:szCs w:val="22"/>
          <w:lang w:eastAsia="ar-SA"/>
        </w:rPr>
        <w:t xml:space="preserve"> skirstykloje, skyd</w:t>
      </w:r>
      <w:r w:rsidR="00756405" w:rsidRPr="004C003B">
        <w:rPr>
          <w:rFonts w:asciiTheme="minorHAnsi" w:hAnsiTheme="minorHAnsi" w:cstheme="minorHAnsi"/>
          <w:sz w:val="22"/>
          <w:szCs w:val="22"/>
          <w:lang w:eastAsia="ar-SA"/>
        </w:rPr>
        <w:t>e</w:t>
      </w:r>
      <w:r w:rsidRPr="004C003B">
        <w:rPr>
          <w:rFonts w:asciiTheme="minorHAnsi" w:hAnsiTheme="minorHAnsi" w:cstheme="minorHAnsi"/>
          <w:sz w:val="22"/>
          <w:szCs w:val="22"/>
          <w:lang w:eastAsia="ar-SA"/>
        </w:rPr>
        <w:t xml:space="preserve"> VS-JPS įrengti du automatinius jungiklius kurių </w:t>
      </w:r>
      <w:r w:rsidR="007B2A57" w:rsidRPr="004C003B">
        <w:rPr>
          <w:rFonts w:asciiTheme="minorHAnsi" w:hAnsiTheme="minorHAnsi" w:cstheme="minorHAnsi"/>
          <w:sz w:val="22"/>
          <w:szCs w:val="22"/>
          <w:lang w:eastAsia="ar-SA"/>
        </w:rPr>
        <w:t xml:space="preserve">vardinė srovė </w:t>
      </w:r>
      <w:r w:rsidR="00756405" w:rsidRPr="004C003B">
        <w:rPr>
          <w:rFonts w:asciiTheme="minorHAnsi" w:hAnsiTheme="minorHAnsi" w:cstheme="minorHAnsi"/>
          <w:sz w:val="22"/>
          <w:szCs w:val="22"/>
          <w:lang w:eastAsia="ar-SA"/>
        </w:rPr>
        <w:t xml:space="preserve">ne mažesnė kaip </w:t>
      </w:r>
      <w:r w:rsidR="007B2A57" w:rsidRPr="004C003B">
        <w:rPr>
          <w:rFonts w:asciiTheme="minorHAnsi" w:hAnsiTheme="minorHAnsi" w:cstheme="minorHAnsi"/>
          <w:sz w:val="22"/>
          <w:szCs w:val="22"/>
          <w:lang w:eastAsia="ar-SA"/>
        </w:rPr>
        <w:t>2</w:t>
      </w:r>
      <w:r w:rsidR="001E2FAB" w:rsidRPr="004C003B">
        <w:rPr>
          <w:rFonts w:asciiTheme="minorHAnsi" w:hAnsiTheme="minorHAnsi" w:cstheme="minorHAnsi"/>
          <w:sz w:val="22"/>
          <w:szCs w:val="22"/>
          <w:lang w:eastAsia="ar-SA"/>
        </w:rPr>
        <w:t>00</w:t>
      </w:r>
      <w:r w:rsidR="00756405" w:rsidRPr="004C003B">
        <w:rPr>
          <w:rFonts w:asciiTheme="minorHAnsi" w:hAnsiTheme="minorHAnsi" w:cstheme="minorHAnsi"/>
          <w:sz w:val="22"/>
          <w:szCs w:val="22"/>
          <w:lang w:eastAsia="ar-SA"/>
        </w:rPr>
        <w:t xml:space="preserve"> </w:t>
      </w:r>
      <w:r w:rsidR="001E2FAB" w:rsidRPr="004C003B">
        <w:rPr>
          <w:rFonts w:asciiTheme="minorHAnsi" w:hAnsiTheme="minorHAnsi" w:cstheme="minorHAnsi"/>
          <w:sz w:val="22"/>
          <w:szCs w:val="22"/>
          <w:lang w:eastAsia="ar-SA"/>
        </w:rPr>
        <w:t>A</w:t>
      </w:r>
      <w:r w:rsidR="009D3DA4" w:rsidRPr="004C003B">
        <w:rPr>
          <w:rFonts w:asciiTheme="minorHAnsi" w:hAnsiTheme="minorHAnsi" w:cstheme="minorHAnsi"/>
          <w:sz w:val="22"/>
          <w:szCs w:val="22"/>
          <w:lang w:eastAsia="ar-SA"/>
        </w:rPr>
        <w:t xml:space="preserve"> (reikalavimai automatiniams jungikliams pateikti lentelėje Nr.3);</w:t>
      </w:r>
    </w:p>
    <w:p w14:paraId="2BFDA4CD" w14:textId="2833A61F" w:rsidR="004B5784" w:rsidRPr="004C003B" w:rsidRDefault="000A346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Automatinius jungiklius prijungti prie </w:t>
      </w:r>
      <w:r w:rsidR="0020727D" w:rsidRPr="004C003B">
        <w:rPr>
          <w:rFonts w:asciiTheme="minorHAnsi" w:hAnsiTheme="minorHAnsi" w:cstheme="minorHAnsi"/>
          <w:sz w:val="22"/>
          <w:szCs w:val="22"/>
          <w:lang w:eastAsia="ar-SA"/>
        </w:rPr>
        <w:t xml:space="preserve">skirtingų </w:t>
      </w:r>
      <w:r w:rsidRPr="004C003B">
        <w:rPr>
          <w:rFonts w:asciiTheme="minorHAnsi" w:hAnsiTheme="minorHAnsi" w:cstheme="minorHAnsi"/>
          <w:sz w:val="22"/>
          <w:szCs w:val="22"/>
          <w:lang w:eastAsia="ar-SA"/>
        </w:rPr>
        <w:t xml:space="preserve">šynų sekcijų. Vieną jungiklį prijungti prie pirmos šynų sekcijos, antra prie </w:t>
      </w:r>
      <w:r w:rsidR="00FE5622" w:rsidRPr="004C003B">
        <w:rPr>
          <w:rFonts w:asciiTheme="minorHAnsi" w:hAnsiTheme="minorHAnsi" w:cstheme="minorHAnsi"/>
          <w:sz w:val="22"/>
          <w:szCs w:val="22"/>
          <w:lang w:eastAsia="ar-SA"/>
        </w:rPr>
        <w:t>antros šynų sekcijos</w:t>
      </w:r>
      <w:r w:rsidR="002335EF" w:rsidRPr="004C003B">
        <w:rPr>
          <w:rFonts w:asciiTheme="minorHAnsi" w:hAnsiTheme="minorHAnsi" w:cstheme="minorHAnsi"/>
          <w:sz w:val="22"/>
          <w:szCs w:val="22"/>
          <w:lang w:eastAsia="ar-SA"/>
        </w:rPr>
        <w:t>.</w:t>
      </w:r>
    </w:p>
    <w:p w14:paraId="18C99259" w14:textId="76FB991F" w:rsidR="004B5784" w:rsidRPr="004C003B" w:rsidRDefault="0099241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Prie </w:t>
      </w:r>
      <w:r w:rsidR="00B417FA" w:rsidRPr="004C003B">
        <w:rPr>
          <w:rFonts w:asciiTheme="minorHAnsi" w:hAnsiTheme="minorHAnsi" w:cstheme="minorHAnsi"/>
          <w:sz w:val="22"/>
          <w:szCs w:val="22"/>
          <w:lang w:eastAsia="ar-SA"/>
        </w:rPr>
        <w:t>automatinių jungiklių</w:t>
      </w:r>
      <w:r w:rsidRPr="004C003B">
        <w:rPr>
          <w:rFonts w:asciiTheme="minorHAnsi" w:hAnsiTheme="minorHAnsi" w:cstheme="minorHAnsi"/>
          <w:sz w:val="22"/>
          <w:szCs w:val="22"/>
          <w:lang w:eastAsia="ar-SA"/>
        </w:rPr>
        <w:t xml:space="preserve"> prijungti ir</w:t>
      </w:r>
      <w:r w:rsidR="00B417FA" w:rsidRPr="004C003B">
        <w:rPr>
          <w:rFonts w:asciiTheme="minorHAnsi" w:hAnsiTheme="minorHAnsi" w:cstheme="minorHAnsi"/>
          <w:sz w:val="22"/>
          <w:szCs w:val="22"/>
          <w:lang w:eastAsia="ar-SA"/>
        </w:rPr>
        <w:t xml:space="preserve"> iki naujai statomos skirstyklos </w:t>
      </w:r>
      <w:r w:rsidR="0020727D" w:rsidRPr="004C003B">
        <w:rPr>
          <w:rFonts w:asciiTheme="minorHAnsi" w:hAnsiTheme="minorHAnsi" w:cstheme="minorHAnsi"/>
          <w:sz w:val="22"/>
          <w:szCs w:val="22"/>
          <w:lang w:eastAsia="ar-SA"/>
        </w:rPr>
        <w:t>pakloti</w:t>
      </w:r>
      <w:r w:rsidR="00B417FA" w:rsidRPr="004C003B">
        <w:rPr>
          <w:rFonts w:asciiTheme="minorHAnsi" w:hAnsiTheme="minorHAnsi" w:cstheme="minorHAnsi"/>
          <w:sz w:val="22"/>
          <w:szCs w:val="22"/>
          <w:lang w:eastAsia="ar-SA"/>
        </w:rPr>
        <w:t xml:space="preserve"> du jėgos kabelius</w:t>
      </w:r>
      <w:r w:rsidR="001E2FAB" w:rsidRPr="004C003B">
        <w:rPr>
          <w:rFonts w:asciiTheme="minorHAnsi" w:hAnsiTheme="minorHAnsi" w:cstheme="minorHAnsi"/>
          <w:sz w:val="22"/>
          <w:szCs w:val="22"/>
          <w:lang w:eastAsia="ar-SA"/>
        </w:rPr>
        <w:t>.</w:t>
      </w:r>
      <w:r w:rsidR="000834CA" w:rsidRPr="004C003B">
        <w:rPr>
          <w:rFonts w:asciiTheme="minorHAnsi" w:hAnsiTheme="minorHAnsi" w:cstheme="minorHAnsi"/>
          <w:sz w:val="22"/>
          <w:szCs w:val="22"/>
          <w:lang w:eastAsia="ar-SA"/>
        </w:rPr>
        <w:t xml:space="preserve"> </w:t>
      </w:r>
      <w:r w:rsidR="000834CA" w:rsidRPr="004C003B">
        <w:rPr>
          <w:rFonts w:asciiTheme="minorHAnsi" w:hAnsiTheme="minorHAnsi" w:cstheme="minorHAnsi"/>
          <w:sz w:val="22"/>
          <w:szCs w:val="22"/>
        </w:rPr>
        <w:t>Jėgos kabelio gyslos turi būti varinės ne mažesnio kaip 240 mm</w:t>
      </w:r>
      <w:r w:rsidR="000834CA" w:rsidRPr="004C003B">
        <w:rPr>
          <w:rFonts w:asciiTheme="minorHAnsi" w:hAnsiTheme="minorHAnsi" w:cstheme="minorHAnsi"/>
          <w:sz w:val="22"/>
          <w:szCs w:val="22"/>
          <w:vertAlign w:val="superscript"/>
        </w:rPr>
        <w:t>2</w:t>
      </w:r>
      <w:r w:rsidR="004B5784" w:rsidRPr="004C003B">
        <w:rPr>
          <w:rFonts w:asciiTheme="minorHAnsi" w:hAnsiTheme="minorHAnsi" w:cstheme="minorHAnsi"/>
          <w:sz w:val="22"/>
          <w:szCs w:val="22"/>
        </w:rPr>
        <w:t xml:space="preserve"> skerspjūvio arba </w:t>
      </w:r>
      <w:proofErr w:type="spellStart"/>
      <w:r w:rsidR="004B5784" w:rsidRPr="004C003B">
        <w:rPr>
          <w:rFonts w:asciiTheme="minorHAnsi" w:hAnsiTheme="minorHAnsi" w:cstheme="minorHAnsi"/>
          <w:sz w:val="22"/>
          <w:szCs w:val="22"/>
        </w:rPr>
        <w:t>aliuminės</w:t>
      </w:r>
      <w:proofErr w:type="spellEnd"/>
      <w:r w:rsidR="000834CA" w:rsidRPr="004C003B">
        <w:rPr>
          <w:rFonts w:asciiTheme="minorHAnsi" w:hAnsiTheme="minorHAnsi" w:cstheme="minorHAnsi"/>
          <w:sz w:val="22"/>
          <w:szCs w:val="22"/>
        </w:rPr>
        <w:t xml:space="preserve"> ne mažesnio kaip </w:t>
      </w:r>
      <w:r w:rsidR="00786C4C" w:rsidRPr="004C003B">
        <w:rPr>
          <w:rFonts w:asciiTheme="minorHAnsi" w:hAnsiTheme="minorHAnsi" w:cstheme="minorHAnsi"/>
          <w:sz w:val="22"/>
          <w:szCs w:val="22"/>
        </w:rPr>
        <w:t>48</w:t>
      </w:r>
      <w:r w:rsidR="000834CA" w:rsidRPr="004C003B">
        <w:rPr>
          <w:rFonts w:asciiTheme="minorHAnsi" w:hAnsiTheme="minorHAnsi" w:cstheme="minorHAnsi"/>
          <w:sz w:val="22"/>
          <w:szCs w:val="22"/>
        </w:rPr>
        <w:t>0 mm</w:t>
      </w:r>
      <w:r w:rsidR="000834CA" w:rsidRPr="004C003B">
        <w:rPr>
          <w:rFonts w:asciiTheme="minorHAnsi" w:hAnsiTheme="minorHAnsi" w:cstheme="minorHAnsi"/>
          <w:sz w:val="22"/>
          <w:szCs w:val="22"/>
          <w:vertAlign w:val="superscript"/>
        </w:rPr>
        <w:t>2</w:t>
      </w:r>
      <w:r w:rsidR="000834CA" w:rsidRPr="004C003B">
        <w:rPr>
          <w:rFonts w:asciiTheme="minorHAnsi" w:hAnsiTheme="minorHAnsi" w:cstheme="minorHAnsi"/>
          <w:sz w:val="22"/>
          <w:szCs w:val="22"/>
        </w:rPr>
        <w:t xml:space="preserve"> skerspjūvio</w:t>
      </w:r>
      <w:r w:rsidR="0020727D" w:rsidRPr="004C003B">
        <w:rPr>
          <w:rFonts w:asciiTheme="minorHAnsi" w:hAnsiTheme="minorHAnsi" w:cstheme="minorHAnsi"/>
          <w:sz w:val="22"/>
          <w:szCs w:val="22"/>
        </w:rPr>
        <w:t>, galima kloti dvigubus kabeliu</w:t>
      </w:r>
      <w:r w:rsidR="009D3DA4" w:rsidRPr="004C003B">
        <w:rPr>
          <w:rFonts w:asciiTheme="minorHAnsi" w:hAnsiTheme="minorHAnsi" w:cstheme="minorHAnsi"/>
          <w:sz w:val="22"/>
          <w:szCs w:val="22"/>
        </w:rPr>
        <w:t>s išlaikant nurodytą skerspjūvį (reikalavimai kabeliui pateikti lentelėje Nr.2)</w:t>
      </w:r>
    </w:p>
    <w:p w14:paraId="05DCB6AD" w14:textId="4E1DBFEC" w:rsidR="00DE4D4E" w:rsidRPr="004C003B" w:rsidRDefault="00DE4D4E"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Naujai prijungtiems kabeliams įrengti kontrolinius skaitiklius (reikalavimai kontroliniam skaitikliui pateikti </w:t>
      </w:r>
      <w:r w:rsidR="00B10B98" w:rsidRPr="004C003B">
        <w:rPr>
          <w:rFonts w:asciiTheme="minorHAnsi" w:hAnsiTheme="minorHAnsi" w:cstheme="minorHAnsi"/>
          <w:sz w:val="22"/>
          <w:szCs w:val="22"/>
        </w:rPr>
        <w:t>lentelėje Nr.1</w:t>
      </w:r>
      <w:r w:rsidRPr="004C003B">
        <w:rPr>
          <w:rFonts w:asciiTheme="minorHAnsi" w:hAnsiTheme="minorHAnsi" w:cstheme="minorHAnsi"/>
          <w:sz w:val="22"/>
          <w:szCs w:val="22"/>
        </w:rPr>
        <w:t xml:space="preserve">). </w:t>
      </w:r>
    </w:p>
    <w:p w14:paraId="00561455" w14:textId="52635D51" w:rsidR="00DE4D4E" w:rsidRPr="004C003B" w:rsidRDefault="00DE4D4E"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Apskaitos duomenims perduoti nuo įrengto skaitiklio iki </w:t>
      </w:r>
      <w:r w:rsidR="00F426FF" w:rsidRPr="004C003B">
        <w:rPr>
          <w:rFonts w:asciiTheme="minorHAnsi" w:hAnsiTheme="minorHAnsi" w:cstheme="minorHAnsi"/>
          <w:sz w:val="22"/>
          <w:szCs w:val="22"/>
        </w:rPr>
        <w:t>VS-</w:t>
      </w:r>
      <w:r w:rsidRPr="004C003B">
        <w:rPr>
          <w:rFonts w:asciiTheme="minorHAnsi" w:hAnsiTheme="minorHAnsi" w:cstheme="minorHAnsi"/>
          <w:sz w:val="22"/>
          <w:szCs w:val="22"/>
        </w:rPr>
        <w:t>AVS skydo nutiesti kontrolinį kabelį bei jį prijungti.</w:t>
      </w:r>
    </w:p>
    <w:p w14:paraId="3156464F" w14:textId="01C322F2" w:rsidR="004B5784" w:rsidRPr="004C003B" w:rsidRDefault="001E2FAB"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Iš 0,4 </w:t>
      </w:r>
      <w:proofErr w:type="spellStart"/>
      <w:r w:rsidRPr="004C003B">
        <w:rPr>
          <w:rFonts w:asciiTheme="minorHAnsi" w:hAnsiTheme="minorHAnsi" w:cstheme="minorHAnsi"/>
          <w:sz w:val="22"/>
          <w:szCs w:val="22"/>
          <w:lang w:eastAsia="ar-SA"/>
        </w:rPr>
        <w:t>kV</w:t>
      </w:r>
      <w:proofErr w:type="spellEnd"/>
      <w:r w:rsidR="004B5784" w:rsidRPr="004C003B">
        <w:rPr>
          <w:rFonts w:asciiTheme="minorHAnsi" w:hAnsiTheme="minorHAnsi" w:cstheme="minorHAnsi"/>
          <w:sz w:val="22"/>
          <w:szCs w:val="22"/>
          <w:lang w:eastAsia="ar-SA"/>
        </w:rPr>
        <w:t xml:space="preserve"> vandens siurblinės</w:t>
      </w:r>
      <w:r w:rsidRPr="004C003B">
        <w:rPr>
          <w:rFonts w:asciiTheme="minorHAnsi" w:hAnsiTheme="minorHAnsi" w:cstheme="minorHAnsi"/>
          <w:sz w:val="22"/>
          <w:szCs w:val="22"/>
          <w:lang w:eastAsia="ar-SA"/>
        </w:rPr>
        <w:t xml:space="preserve"> skirstyklos nutiesti šviesolaidį iki naujai statomos skirstyklos</w:t>
      </w:r>
      <w:r w:rsidR="00EF29F1" w:rsidRPr="004C003B">
        <w:rPr>
          <w:rFonts w:asciiTheme="minorHAnsi" w:hAnsiTheme="minorHAnsi" w:cstheme="minorHAnsi"/>
          <w:sz w:val="22"/>
          <w:szCs w:val="22"/>
          <w:lang w:eastAsia="ar-SA"/>
        </w:rPr>
        <w:t xml:space="preserve"> (reikalavimai šviesolaidžiui pateikti lentelėje Nr.4)</w:t>
      </w:r>
      <w:r w:rsidRPr="004C003B">
        <w:rPr>
          <w:rFonts w:asciiTheme="minorHAnsi" w:hAnsiTheme="minorHAnsi" w:cstheme="minorHAnsi"/>
          <w:sz w:val="22"/>
          <w:szCs w:val="22"/>
          <w:lang w:eastAsia="ar-SA"/>
        </w:rPr>
        <w:t>;</w:t>
      </w:r>
    </w:p>
    <w:p w14:paraId="443A9461" w14:textId="07B2D02B" w:rsidR="00132563" w:rsidRPr="004C003B" w:rsidRDefault="00C171CD"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Pastatyti </w:t>
      </w:r>
      <w:r w:rsidR="007333DC" w:rsidRPr="004C003B">
        <w:rPr>
          <w:rFonts w:asciiTheme="minorHAnsi" w:hAnsiTheme="minorHAnsi" w:cstheme="minorHAnsi"/>
          <w:sz w:val="22"/>
          <w:szCs w:val="22"/>
          <w:lang w:eastAsia="ar-SA"/>
        </w:rPr>
        <w:t xml:space="preserve">ir įrengti </w:t>
      </w:r>
      <w:r w:rsidRPr="004C003B">
        <w:rPr>
          <w:rFonts w:asciiTheme="minorHAnsi" w:hAnsiTheme="minorHAnsi" w:cstheme="minorHAnsi"/>
          <w:sz w:val="22"/>
          <w:szCs w:val="22"/>
          <w:lang w:eastAsia="ar-SA"/>
        </w:rPr>
        <w:t>naują</w:t>
      </w:r>
      <w:r w:rsidR="007333DC" w:rsidRPr="004C003B">
        <w:rPr>
          <w:rFonts w:asciiTheme="minorHAnsi" w:hAnsiTheme="minorHAnsi" w:cstheme="minorHAnsi"/>
          <w:sz w:val="22"/>
          <w:szCs w:val="22"/>
          <w:lang w:eastAsia="ar-SA"/>
        </w:rPr>
        <w:t xml:space="preserve"> modulin</w:t>
      </w:r>
      <w:r w:rsidR="005635B2" w:rsidRPr="004C003B">
        <w:rPr>
          <w:rFonts w:asciiTheme="minorHAnsi" w:hAnsiTheme="minorHAnsi" w:cstheme="minorHAnsi"/>
          <w:sz w:val="22"/>
          <w:szCs w:val="22"/>
          <w:lang w:eastAsia="ar-SA"/>
        </w:rPr>
        <w:t>ę</w:t>
      </w:r>
      <w:r w:rsidR="007333DC" w:rsidRPr="004C003B">
        <w:rPr>
          <w:rFonts w:asciiTheme="minorHAnsi" w:hAnsiTheme="minorHAnsi" w:cstheme="minorHAnsi"/>
          <w:sz w:val="22"/>
          <w:szCs w:val="22"/>
          <w:lang w:eastAsia="ar-SA"/>
        </w:rPr>
        <w:t xml:space="preserve"> karkasin</w:t>
      </w:r>
      <w:r w:rsidR="005635B2" w:rsidRPr="004C003B">
        <w:rPr>
          <w:rFonts w:asciiTheme="minorHAnsi" w:hAnsiTheme="minorHAnsi" w:cstheme="minorHAnsi"/>
          <w:sz w:val="22"/>
          <w:szCs w:val="22"/>
          <w:lang w:eastAsia="ar-SA"/>
        </w:rPr>
        <w:t>ę</w:t>
      </w:r>
      <w:r w:rsidR="007333DC" w:rsidRPr="004C003B">
        <w:rPr>
          <w:rFonts w:asciiTheme="minorHAnsi" w:hAnsiTheme="minorHAnsi" w:cstheme="minorHAnsi"/>
          <w:sz w:val="22"/>
          <w:szCs w:val="22"/>
          <w:lang w:eastAsia="ar-SA"/>
        </w:rPr>
        <w:t xml:space="preserve"> </w:t>
      </w:r>
      <w:r w:rsidRPr="004C003B">
        <w:rPr>
          <w:rFonts w:asciiTheme="minorHAnsi" w:hAnsiTheme="minorHAnsi" w:cstheme="minorHAnsi"/>
          <w:sz w:val="22"/>
          <w:szCs w:val="22"/>
          <w:lang w:eastAsia="ar-SA"/>
        </w:rPr>
        <w:t>0,4kV</w:t>
      </w:r>
      <w:r w:rsidR="000834CA" w:rsidRPr="004C003B">
        <w:rPr>
          <w:rFonts w:asciiTheme="minorHAnsi" w:hAnsiTheme="minorHAnsi" w:cstheme="minorHAnsi"/>
          <w:sz w:val="22"/>
          <w:szCs w:val="22"/>
          <w:lang w:eastAsia="ar-SA"/>
        </w:rPr>
        <w:t xml:space="preserve"> skirstyklą</w:t>
      </w:r>
      <w:r w:rsidR="004B5784" w:rsidRPr="004C003B">
        <w:rPr>
          <w:rFonts w:asciiTheme="minorHAnsi" w:hAnsiTheme="minorHAnsi" w:cstheme="minorHAnsi"/>
          <w:sz w:val="22"/>
          <w:szCs w:val="22"/>
          <w:lang w:eastAsia="ar-SA"/>
        </w:rPr>
        <w:t xml:space="preserve"> su cokolinių kabeliniu aukštu.</w:t>
      </w:r>
      <w:r w:rsidR="00992412" w:rsidRPr="004C003B">
        <w:rPr>
          <w:rFonts w:asciiTheme="minorHAnsi" w:hAnsiTheme="minorHAnsi" w:cstheme="minorHAnsi"/>
          <w:sz w:val="22"/>
          <w:szCs w:val="22"/>
          <w:lang w:eastAsia="ar-SA"/>
        </w:rPr>
        <w:t xml:space="preserve"> (reikalavimai skirstyklai pateikti priede Nr.</w:t>
      </w:r>
      <w:r w:rsidR="000834CA" w:rsidRPr="004C003B">
        <w:rPr>
          <w:rFonts w:asciiTheme="minorHAnsi" w:hAnsiTheme="minorHAnsi" w:cstheme="minorHAnsi"/>
          <w:sz w:val="22"/>
          <w:szCs w:val="22"/>
          <w:lang w:eastAsia="ar-SA"/>
        </w:rPr>
        <w:t>3</w:t>
      </w:r>
      <w:r w:rsidR="00992412" w:rsidRPr="004C003B">
        <w:rPr>
          <w:rFonts w:asciiTheme="minorHAnsi" w:hAnsiTheme="minorHAnsi" w:cstheme="minorHAnsi"/>
          <w:sz w:val="22"/>
          <w:szCs w:val="22"/>
          <w:lang w:eastAsia="ar-SA"/>
        </w:rPr>
        <w:t xml:space="preserve">) skirstyklos dydis turi būti </w:t>
      </w:r>
      <w:r w:rsidR="005635B2" w:rsidRPr="004C003B">
        <w:rPr>
          <w:rFonts w:asciiTheme="minorHAnsi" w:hAnsiTheme="minorHAnsi" w:cstheme="minorHAnsi"/>
          <w:sz w:val="22"/>
          <w:szCs w:val="22"/>
          <w:lang w:eastAsia="ar-SA"/>
        </w:rPr>
        <w:t xml:space="preserve">ne mažesnis kaip </w:t>
      </w:r>
      <w:r w:rsidR="00AB7E81" w:rsidRPr="004C003B">
        <w:rPr>
          <w:rFonts w:asciiTheme="minorHAnsi" w:hAnsiTheme="minorHAnsi" w:cstheme="minorHAnsi"/>
          <w:sz w:val="22"/>
          <w:szCs w:val="22"/>
          <w:lang w:eastAsia="ar-SA"/>
        </w:rPr>
        <w:t>3,5</w:t>
      </w:r>
      <w:r w:rsidR="0047764E" w:rsidRPr="004C003B">
        <w:rPr>
          <w:rFonts w:asciiTheme="minorHAnsi" w:hAnsiTheme="minorHAnsi" w:cstheme="minorHAnsi"/>
          <w:sz w:val="22"/>
          <w:szCs w:val="22"/>
          <w:lang w:eastAsia="ar-SA"/>
        </w:rPr>
        <w:t>x</w:t>
      </w:r>
      <w:r w:rsidR="003816EC" w:rsidRPr="004C003B">
        <w:rPr>
          <w:rFonts w:asciiTheme="minorHAnsi" w:hAnsiTheme="minorHAnsi" w:cstheme="minorHAnsi"/>
          <w:sz w:val="22"/>
          <w:szCs w:val="22"/>
          <w:lang w:eastAsia="ar-SA"/>
        </w:rPr>
        <w:t>2,5</w:t>
      </w:r>
      <w:r w:rsidR="0047764E" w:rsidRPr="004C003B">
        <w:rPr>
          <w:rFonts w:asciiTheme="minorHAnsi" w:hAnsiTheme="minorHAnsi" w:cstheme="minorHAnsi"/>
          <w:sz w:val="22"/>
          <w:szCs w:val="22"/>
          <w:lang w:eastAsia="ar-SA"/>
        </w:rPr>
        <w:t>m.</w:t>
      </w:r>
      <w:r w:rsidR="006476D0" w:rsidRPr="004C003B">
        <w:rPr>
          <w:rFonts w:asciiTheme="minorHAnsi" w:hAnsiTheme="minorHAnsi" w:cstheme="minorHAnsi"/>
          <w:sz w:val="22"/>
          <w:szCs w:val="22"/>
          <w:lang w:eastAsia="ar-SA"/>
        </w:rPr>
        <w:t xml:space="preserve"> S</w:t>
      </w:r>
      <w:r w:rsidR="004B5784" w:rsidRPr="004C003B">
        <w:rPr>
          <w:rFonts w:asciiTheme="minorHAnsi" w:hAnsiTheme="minorHAnsi" w:cstheme="minorHAnsi"/>
          <w:sz w:val="22"/>
          <w:szCs w:val="22"/>
          <w:lang w:eastAsia="ar-SA"/>
        </w:rPr>
        <w:t>kirstykla turi būti įrengt</w:t>
      </w:r>
      <w:r w:rsidR="00D62940" w:rsidRPr="004C003B">
        <w:rPr>
          <w:rFonts w:asciiTheme="minorHAnsi" w:hAnsiTheme="minorHAnsi" w:cstheme="minorHAnsi"/>
          <w:sz w:val="22"/>
          <w:szCs w:val="22"/>
          <w:lang w:eastAsia="ar-SA"/>
        </w:rPr>
        <w:t>a ant</w:t>
      </w:r>
      <w:r w:rsidR="004B5784" w:rsidRPr="004C003B">
        <w:rPr>
          <w:rFonts w:asciiTheme="minorHAnsi" w:hAnsiTheme="minorHAnsi" w:cstheme="minorHAnsi"/>
          <w:sz w:val="22"/>
          <w:szCs w:val="22"/>
          <w:lang w:eastAsia="ar-SA"/>
        </w:rPr>
        <w:t xml:space="preserve"> </w:t>
      </w:r>
      <w:r w:rsidR="005E5B2E" w:rsidRPr="004C003B">
        <w:rPr>
          <w:rFonts w:asciiTheme="minorHAnsi" w:hAnsiTheme="minorHAnsi" w:cstheme="minorHAnsi"/>
          <w:sz w:val="22"/>
          <w:szCs w:val="22"/>
          <w:lang w:eastAsia="ar-SA"/>
        </w:rPr>
        <w:t>gel</w:t>
      </w:r>
      <w:r w:rsidR="00D62940" w:rsidRPr="004C003B">
        <w:rPr>
          <w:rFonts w:asciiTheme="minorHAnsi" w:hAnsiTheme="minorHAnsi" w:cstheme="minorHAnsi"/>
          <w:sz w:val="22"/>
          <w:szCs w:val="22"/>
          <w:lang w:eastAsia="ar-SA"/>
        </w:rPr>
        <w:t>žbetonių polinių pamatų;</w:t>
      </w:r>
    </w:p>
    <w:p w14:paraId="37603506" w14:textId="477C080B" w:rsidR="00132563" w:rsidRPr="004C003B" w:rsidRDefault="00C171CD"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Naujoje skirstykloje </w:t>
      </w:r>
      <w:r w:rsidR="00B417FA" w:rsidRPr="004C003B">
        <w:rPr>
          <w:rFonts w:asciiTheme="minorHAnsi" w:hAnsiTheme="minorHAnsi" w:cstheme="minorHAnsi"/>
          <w:sz w:val="22"/>
          <w:szCs w:val="22"/>
          <w:lang w:eastAsia="ar-SA"/>
        </w:rPr>
        <w:t>įrengti</w:t>
      </w:r>
      <w:r w:rsidRPr="004C003B">
        <w:rPr>
          <w:rFonts w:asciiTheme="minorHAnsi" w:hAnsiTheme="minorHAnsi" w:cstheme="minorHAnsi"/>
          <w:sz w:val="22"/>
          <w:szCs w:val="22"/>
          <w:lang w:eastAsia="ar-SA"/>
        </w:rPr>
        <w:t xml:space="preserve"> jėgos skydą</w:t>
      </w:r>
      <w:r w:rsidR="00B417FA" w:rsidRPr="004C003B">
        <w:rPr>
          <w:rFonts w:asciiTheme="minorHAnsi" w:hAnsiTheme="minorHAnsi" w:cstheme="minorHAnsi"/>
          <w:sz w:val="22"/>
          <w:szCs w:val="22"/>
          <w:lang w:eastAsia="ar-SA"/>
        </w:rPr>
        <w:t xml:space="preserve"> su rezervinėmis vietomis, kad ateityje būtų galimybė prijungti nauj</w:t>
      </w:r>
      <w:r w:rsidR="0047764E" w:rsidRPr="004C003B">
        <w:rPr>
          <w:rFonts w:asciiTheme="minorHAnsi" w:hAnsiTheme="minorHAnsi" w:cstheme="minorHAnsi"/>
          <w:sz w:val="22"/>
          <w:szCs w:val="22"/>
          <w:lang w:eastAsia="ar-SA"/>
        </w:rPr>
        <w:t>ų</w:t>
      </w:r>
      <w:r w:rsidR="00B417FA" w:rsidRPr="004C003B">
        <w:rPr>
          <w:rFonts w:asciiTheme="minorHAnsi" w:hAnsiTheme="minorHAnsi" w:cstheme="minorHAnsi"/>
          <w:sz w:val="22"/>
          <w:szCs w:val="22"/>
          <w:lang w:eastAsia="ar-SA"/>
        </w:rPr>
        <w:t xml:space="preserve"> </w:t>
      </w:r>
      <w:r w:rsidR="0047764E" w:rsidRPr="004C003B">
        <w:rPr>
          <w:rFonts w:asciiTheme="minorHAnsi" w:hAnsiTheme="minorHAnsi" w:cstheme="minorHAnsi"/>
          <w:sz w:val="22"/>
          <w:szCs w:val="22"/>
          <w:lang w:eastAsia="ar-SA"/>
        </w:rPr>
        <w:t>gręžinių valdymo skydus.</w:t>
      </w:r>
      <w:r w:rsidR="00267F98" w:rsidRPr="004C003B">
        <w:rPr>
          <w:rFonts w:asciiTheme="minorHAnsi" w:hAnsiTheme="minorHAnsi" w:cstheme="minorHAnsi"/>
          <w:sz w:val="22"/>
          <w:szCs w:val="22"/>
          <w:lang w:eastAsia="ar-SA"/>
        </w:rPr>
        <w:t xml:space="preserve"> Jėgos skydo įrengimui panaudoti</w:t>
      </w:r>
      <w:r w:rsidRPr="004C003B">
        <w:rPr>
          <w:rFonts w:asciiTheme="minorHAnsi" w:hAnsiTheme="minorHAnsi" w:cstheme="minorHAnsi"/>
          <w:sz w:val="22"/>
          <w:szCs w:val="22"/>
          <w:lang w:eastAsia="ar-SA"/>
        </w:rPr>
        <w:t xml:space="preserve"> </w:t>
      </w:r>
      <w:proofErr w:type="spellStart"/>
      <w:r w:rsidR="00267F98" w:rsidRPr="004C003B">
        <w:rPr>
          <w:rFonts w:asciiTheme="minorHAnsi" w:hAnsiTheme="minorHAnsi" w:cstheme="minorHAnsi"/>
          <w:sz w:val="22"/>
          <w:szCs w:val="22"/>
        </w:rPr>
        <w:t>fiderinę</w:t>
      </w:r>
      <w:proofErr w:type="spellEnd"/>
      <w:r w:rsidR="00267F98" w:rsidRPr="004C003B">
        <w:rPr>
          <w:rFonts w:asciiTheme="minorHAnsi" w:hAnsiTheme="minorHAnsi" w:cstheme="minorHAnsi"/>
          <w:sz w:val="22"/>
          <w:szCs w:val="22"/>
        </w:rPr>
        <w:t xml:space="preserve"> spintą, ne mažesn</w:t>
      </w:r>
      <w:r w:rsidR="00E30CA8" w:rsidRPr="004C003B">
        <w:rPr>
          <w:rFonts w:asciiTheme="minorHAnsi" w:hAnsiTheme="minorHAnsi" w:cstheme="minorHAnsi"/>
          <w:sz w:val="22"/>
          <w:szCs w:val="22"/>
        </w:rPr>
        <w:t>ę</w:t>
      </w:r>
      <w:r w:rsidR="00267F98" w:rsidRPr="004C003B">
        <w:rPr>
          <w:rFonts w:asciiTheme="minorHAnsi" w:hAnsiTheme="minorHAnsi" w:cstheme="minorHAnsi"/>
          <w:sz w:val="22"/>
          <w:szCs w:val="22"/>
        </w:rPr>
        <w:t>, kaip 180x60x40 cm.</w:t>
      </w:r>
      <w:r w:rsidR="00267F98" w:rsidRPr="004C003B">
        <w:rPr>
          <w:rFonts w:asciiTheme="minorHAnsi" w:hAnsiTheme="minorHAnsi" w:cstheme="minorHAnsi"/>
          <w:sz w:val="22"/>
          <w:szCs w:val="22"/>
          <w:lang w:eastAsia="ar-SA"/>
        </w:rPr>
        <w:t xml:space="preserve"> </w:t>
      </w:r>
      <w:r w:rsidR="004B5784" w:rsidRPr="004C003B">
        <w:rPr>
          <w:rFonts w:asciiTheme="minorHAnsi" w:hAnsiTheme="minorHAnsi" w:cstheme="minorHAnsi"/>
          <w:sz w:val="22"/>
          <w:szCs w:val="22"/>
          <w:lang w:eastAsia="ar-SA"/>
        </w:rPr>
        <w:t>Įrengti atskirą paskirstymo skydelį apšvietimo bei rozečių tinklui prijungti;</w:t>
      </w:r>
    </w:p>
    <w:p w14:paraId="13A8301A" w14:textId="61E3E5F3" w:rsidR="00132563" w:rsidRPr="004C003B" w:rsidRDefault="00887E48"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Jėgos skyde</w:t>
      </w:r>
      <w:r w:rsidR="00AB7E81" w:rsidRPr="004C003B">
        <w:rPr>
          <w:rFonts w:asciiTheme="minorHAnsi" w:hAnsiTheme="minorHAnsi" w:cstheme="minorHAnsi"/>
          <w:sz w:val="22"/>
          <w:szCs w:val="22"/>
          <w:lang w:eastAsia="ar-SA"/>
        </w:rPr>
        <w:t xml:space="preserve"> įrengti</w:t>
      </w:r>
      <w:r w:rsidR="00F46B93" w:rsidRPr="004C003B">
        <w:rPr>
          <w:rFonts w:asciiTheme="minorHAnsi" w:hAnsiTheme="minorHAnsi" w:cstheme="minorHAnsi"/>
          <w:sz w:val="22"/>
          <w:szCs w:val="22"/>
          <w:lang w:eastAsia="ar-SA"/>
        </w:rPr>
        <w:t xml:space="preserve"> du įvadinius automatinius jungiklius, kurių</w:t>
      </w:r>
      <w:r w:rsidR="00AB7E81" w:rsidRPr="004C003B">
        <w:rPr>
          <w:rFonts w:asciiTheme="minorHAnsi" w:hAnsiTheme="minorHAnsi" w:cstheme="minorHAnsi"/>
          <w:sz w:val="22"/>
          <w:szCs w:val="22"/>
          <w:lang w:eastAsia="ar-SA"/>
        </w:rPr>
        <w:t xml:space="preserve"> </w:t>
      </w:r>
      <w:r w:rsidR="00F46B93" w:rsidRPr="004C003B">
        <w:rPr>
          <w:rFonts w:asciiTheme="minorHAnsi" w:hAnsiTheme="minorHAnsi" w:cstheme="minorHAnsi"/>
          <w:sz w:val="22"/>
          <w:szCs w:val="22"/>
          <w:lang w:eastAsia="ar-SA"/>
        </w:rPr>
        <w:t>vardinė srovė ne mažesnė kaip 200 A</w:t>
      </w:r>
      <w:r w:rsidR="00AB7E81" w:rsidRPr="004C003B">
        <w:rPr>
          <w:rFonts w:asciiTheme="minorHAnsi" w:hAnsiTheme="minorHAnsi" w:cstheme="minorHAnsi"/>
          <w:sz w:val="22"/>
          <w:szCs w:val="22"/>
          <w:lang w:eastAsia="ar-SA"/>
        </w:rPr>
        <w:t xml:space="preserve"> bei</w:t>
      </w:r>
      <w:r w:rsidR="00C171CD" w:rsidRPr="004C003B">
        <w:rPr>
          <w:rFonts w:asciiTheme="minorHAnsi" w:hAnsiTheme="minorHAnsi" w:cstheme="minorHAnsi"/>
          <w:sz w:val="22"/>
          <w:szCs w:val="22"/>
          <w:lang w:eastAsia="ar-SA"/>
        </w:rPr>
        <w:t xml:space="preserve"> ARĮ</w:t>
      </w:r>
      <w:r w:rsidR="00A551E2" w:rsidRPr="004C003B">
        <w:rPr>
          <w:rFonts w:asciiTheme="minorHAnsi" w:hAnsiTheme="minorHAnsi" w:cstheme="minorHAnsi"/>
          <w:sz w:val="22"/>
          <w:szCs w:val="22"/>
          <w:lang w:eastAsia="ar-SA"/>
        </w:rPr>
        <w:t xml:space="preserve"> kirtiklį</w:t>
      </w:r>
      <w:r w:rsidR="00CF5CE9" w:rsidRPr="004C003B">
        <w:rPr>
          <w:rFonts w:asciiTheme="minorHAnsi" w:hAnsiTheme="minorHAnsi" w:cstheme="minorHAnsi"/>
          <w:sz w:val="22"/>
          <w:szCs w:val="22"/>
          <w:lang w:eastAsia="ar-SA"/>
        </w:rPr>
        <w:t xml:space="preserve">, </w:t>
      </w:r>
      <w:r w:rsidR="00F46B93" w:rsidRPr="004C003B">
        <w:rPr>
          <w:rFonts w:asciiTheme="minorHAnsi" w:hAnsiTheme="minorHAnsi" w:cstheme="minorHAnsi"/>
          <w:sz w:val="22"/>
          <w:szCs w:val="22"/>
          <w:lang w:eastAsia="ar-SA"/>
        </w:rPr>
        <w:t>kurio vardinė srovė ne mažesnė kaip</w:t>
      </w:r>
      <w:r w:rsidR="00EB6FAF" w:rsidRPr="004C003B">
        <w:rPr>
          <w:rFonts w:asciiTheme="minorHAnsi" w:hAnsiTheme="minorHAnsi" w:cstheme="minorHAnsi"/>
          <w:sz w:val="22"/>
          <w:szCs w:val="22"/>
          <w:lang w:eastAsia="ar-SA"/>
        </w:rPr>
        <w:t xml:space="preserve"> 450</w:t>
      </w:r>
      <w:r w:rsidR="00267F98" w:rsidRPr="004C003B">
        <w:rPr>
          <w:rFonts w:asciiTheme="minorHAnsi" w:hAnsiTheme="minorHAnsi" w:cstheme="minorHAnsi"/>
          <w:sz w:val="22"/>
          <w:szCs w:val="22"/>
          <w:lang w:eastAsia="ar-SA"/>
        </w:rPr>
        <w:t xml:space="preserve"> </w:t>
      </w:r>
      <w:r w:rsidR="00EB6FAF" w:rsidRPr="004C003B">
        <w:rPr>
          <w:rFonts w:asciiTheme="minorHAnsi" w:hAnsiTheme="minorHAnsi" w:cstheme="minorHAnsi"/>
          <w:sz w:val="22"/>
          <w:szCs w:val="22"/>
          <w:lang w:eastAsia="ar-SA"/>
        </w:rPr>
        <w:t>A. Įjungus ARĮ kirtiklį</w:t>
      </w:r>
      <w:r w:rsidR="00534C21" w:rsidRPr="004C003B">
        <w:rPr>
          <w:rFonts w:asciiTheme="minorHAnsi" w:hAnsiTheme="minorHAnsi" w:cstheme="minorHAnsi"/>
          <w:sz w:val="22"/>
          <w:szCs w:val="22"/>
          <w:lang w:eastAsia="ar-SA"/>
        </w:rPr>
        <w:t>,</w:t>
      </w:r>
      <w:r w:rsidR="00EB6FAF" w:rsidRPr="004C003B">
        <w:rPr>
          <w:rFonts w:asciiTheme="minorHAnsi" w:hAnsiTheme="minorHAnsi" w:cstheme="minorHAnsi"/>
          <w:sz w:val="22"/>
          <w:szCs w:val="22"/>
          <w:lang w:eastAsia="ar-SA"/>
        </w:rPr>
        <w:t xml:space="preserve"> bei išjungus vieną iš įvadų visa esama elektros įranga turi užsimaitinti iš vieno įvado.</w:t>
      </w:r>
    </w:p>
    <w:p w14:paraId="487E2FCB" w14:textId="731959D1" w:rsidR="00AB7E81" w:rsidRPr="004C003B" w:rsidRDefault="00F50E70"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Ant skydo durelių įrengti šviesinę indikaciją, kuri rodytu ar įvaduose yra įtampa bei du rodyklinius voltmetrus, kurie rodytų esamas įtampas įvaduose.</w:t>
      </w:r>
    </w:p>
    <w:p w14:paraId="08126BD0" w14:textId="625A97DC" w:rsidR="00EB6FAF" w:rsidRPr="004C003B" w:rsidRDefault="00EB6FAF"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Visi įvadiniai automatiniai jungikliai ir kirtiklis turi turėti papildomus kontaktus padėčiai stebėti: Įjungta, išjungta bei gedimas (</w:t>
      </w:r>
      <w:proofErr w:type="spellStart"/>
      <w:r w:rsidRPr="004C003B">
        <w:rPr>
          <w:rFonts w:asciiTheme="minorHAnsi" w:hAnsiTheme="minorHAnsi" w:cstheme="minorHAnsi"/>
          <w:sz w:val="22"/>
          <w:szCs w:val="22"/>
          <w:lang w:eastAsia="ar-SA"/>
        </w:rPr>
        <w:t>trip</w:t>
      </w:r>
      <w:proofErr w:type="spellEnd"/>
      <w:r w:rsidRPr="004C003B">
        <w:rPr>
          <w:rFonts w:asciiTheme="minorHAnsi" w:hAnsiTheme="minorHAnsi" w:cstheme="minorHAnsi"/>
          <w:sz w:val="22"/>
          <w:szCs w:val="22"/>
          <w:lang w:eastAsia="ar-SA"/>
        </w:rPr>
        <w:t>).</w:t>
      </w:r>
    </w:p>
    <w:p w14:paraId="062BA2CD" w14:textId="1B7DEDCE" w:rsidR="00132563" w:rsidRPr="004C003B" w:rsidRDefault="002335EF"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Skirstykloje į</w:t>
      </w:r>
      <w:r w:rsidR="007333DC" w:rsidRPr="004C003B">
        <w:rPr>
          <w:rFonts w:asciiTheme="minorHAnsi" w:hAnsiTheme="minorHAnsi" w:cstheme="minorHAnsi"/>
          <w:sz w:val="22"/>
          <w:szCs w:val="22"/>
        </w:rPr>
        <w:t>rengti</w:t>
      </w:r>
      <w:r w:rsidR="009D013C" w:rsidRPr="004C003B">
        <w:rPr>
          <w:rFonts w:asciiTheme="minorHAnsi" w:hAnsiTheme="minorHAnsi" w:cstheme="minorHAnsi"/>
          <w:sz w:val="22"/>
          <w:szCs w:val="22"/>
        </w:rPr>
        <w:t xml:space="preserve"> elektrinio</w:t>
      </w:r>
      <w:r w:rsidR="007333DC" w:rsidRPr="004C003B">
        <w:rPr>
          <w:rFonts w:asciiTheme="minorHAnsi" w:hAnsiTheme="minorHAnsi" w:cstheme="minorHAnsi"/>
          <w:sz w:val="22"/>
          <w:szCs w:val="22"/>
        </w:rPr>
        <w:t xml:space="preserve"> šildymo sistemą</w:t>
      </w:r>
      <w:r w:rsidR="009D013C" w:rsidRPr="004C003B">
        <w:rPr>
          <w:rFonts w:asciiTheme="minorHAnsi" w:hAnsiTheme="minorHAnsi" w:cstheme="minorHAnsi"/>
          <w:sz w:val="22"/>
          <w:szCs w:val="22"/>
        </w:rPr>
        <w:t xml:space="preserve"> su </w:t>
      </w:r>
      <w:proofErr w:type="spellStart"/>
      <w:r w:rsidR="009D013C" w:rsidRPr="004C003B">
        <w:rPr>
          <w:rFonts w:asciiTheme="minorHAnsi" w:hAnsiTheme="minorHAnsi" w:cstheme="minorHAnsi"/>
          <w:sz w:val="22"/>
          <w:szCs w:val="22"/>
        </w:rPr>
        <w:t>termo</w:t>
      </w:r>
      <w:proofErr w:type="spellEnd"/>
      <w:r w:rsidR="009D013C" w:rsidRPr="004C003B">
        <w:rPr>
          <w:rFonts w:asciiTheme="minorHAnsi" w:hAnsiTheme="minorHAnsi" w:cstheme="minorHAnsi"/>
          <w:sz w:val="22"/>
          <w:szCs w:val="22"/>
        </w:rPr>
        <w:t xml:space="preserve"> reguliatoriumi</w:t>
      </w:r>
      <w:r w:rsidR="007333DC" w:rsidRPr="004C003B">
        <w:rPr>
          <w:rFonts w:asciiTheme="minorHAnsi" w:hAnsiTheme="minorHAnsi" w:cstheme="minorHAnsi"/>
          <w:sz w:val="22"/>
          <w:szCs w:val="22"/>
        </w:rPr>
        <w:t>, automatiškai palaikančią ne žemesnę, kaip + 5</w:t>
      </w:r>
      <w:r w:rsidR="00F25E71" w:rsidRPr="004C003B">
        <w:rPr>
          <w:rFonts w:asciiTheme="minorHAnsi" w:hAnsiTheme="minorHAnsi" w:cstheme="minorHAnsi"/>
          <w:sz w:val="22"/>
          <w:szCs w:val="22"/>
        </w:rPr>
        <w:t xml:space="preserve"> Cº</w:t>
      </w:r>
      <w:r w:rsidR="007333DC" w:rsidRPr="004C003B">
        <w:rPr>
          <w:rFonts w:asciiTheme="minorHAnsi" w:hAnsiTheme="minorHAnsi" w:cstheme="minorHAnsi"/>
          <w:sz w:val="22"/>
          <w:szCs w:val="22"/>
        </w:rPr>
        <w:t xml:space="preserve"> temperatūrą. </w:t>
      </w:r>
    </w:p>
    <w:p w14:paraId="4876F64C" w14:textId="77777777" w:rsidR="000505B4" w:rsidRPr="004C003B" w:rsidRDefault="007333D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Įrengti apšvietimo ir rozečių blokų</w:t>
      </w:r>
      <w:r w:rsidR="0047764E" w:rsidRPr="004C003B">
        <w:rPr>
          <w:rFonts w:asciiTheme="minorHAnsi" w:hAnsiTheme="minorHAnsi" w:cstheme="minorHAnsi"/>
          <w:sz w:val="22"/>
          <w:szCs w:val="22"/>
        </w:rPr>
        <w:t xml:space="preserve"> </w:t>
      </w:r>
      <w:r w:rsidRPr="004C003B">
        <w:rPr>
          <w:rFonts w:asciiTheme="minorHAnsi" w:hAnsiTheme="minorHAnsi" w:cstheme="minorHAnsi"/>
          <w:sz w:val="22"/>
          <w:szCs w:val="22"/>
        </w:rPr>
        <w:t>sistemą pagal galiojančių teisės aktų, galiojančių Elektros Energetikos sektoriuje reikalavimus</w:t>
      </w:r>
      <w:r w:rsidR="000834CA" w:rsidRPr="004C003B">
        <w:rPr>
          <w:rFonts w:asciiTheme="minorHAnsi" w:hAnsiTheme="minorHAnsi" w:cstheme="minorHAnsi"/>
          <w:sz w:val="22"/>
          <w:szCs w:val="22"/>
        </w:rPr>
        <w:t xml:space="preserve">. </w:t>
      </w:r>
    </w:p>
    <w:p w14:paraId="7212DF5B" w14:textId="5493A872" w:rsidR="00132563" w:rsidRPr="004C003B" w:rsidRDefault="000834CA" w:rsidP="004C003B">
      <w:pPr>
        <w:pStyle w:val="Sraopastraipa"/>
        <w:numPr>
          <w:ilvl w:val="2"/>
          <w:numId w:val="10"/>
        </w:numPr>
        <w:suppressAutoHyphens/>
        <w:spacing w:line="276" w:lineRule="auto"/>
        <w:jc w:val="both"/>
        <w:rPr>
          <w:rFonts w:asciiTheme="minorHAnsi" w:hAnsiTheme="minorHAnsi" w:cstheme="minorHAnsi"/>
          <w:sz w:val="22"/>
          <w:szCs w:val="22"/>
          <w:lang w:eastAsia="ar-SA"/>
        </w:rPr>
      </w:pPr>
      <w:r w:rsidRPr="004C003B">
        <w:rPr>
          <w:rFonts w:asciiTheme="minorHAnsi" w:hAnsiTheme="minorHAnsi" w:cstheme="minorHAnsi"/>
          <w:sz w:val="22"/>
          <w:szCs w:val="22"/>
        </w:rPr>
        <w:t>A</w:t>
      </w:r>
      <w:r w:rsidR="007333DC" w:rsidRPr="004C003B">
        <w:rPr>
          <w:rFonts w:asciiTheme="minorHAnsi" w:hAnsiTheme="minorHAnsi" w:cstheme="minorHAnsi"/>
          <w:sz w:val="22"/>
          <w:szCs w:val="22"/>
        </w:rPr>
        <w:t>pšvietimo sistemai naudo</w:t>
      </w:r>
      <w:r w:rsidR="000505B4" w:rsidRPr="004C003B">
        <w:rPr>
          <w:rFonts w:asciiTheme="minorHAnsi" w:hAnsiTheme="minorHAnsi" w:cstheme="minorHAnsi"/>
          <w:sz w:val="22"/>
          <w:szCs w:val="22"/>
        </w:rPr>
        <w:t xml:space="preserve">ti </w:t>
      </w:r>
      <w:r w:rsidR="007333DC" w:rsidRPr="004C003B">
        <w:rPr>
          <w:rFonts w:asciiTheme="minorHAnsi" w:hAnsiTheme="minorHAnsi" w:cstheme="minorHAnsi"/>
          <w:sz w:val="22"/>
          <w:szCs w:val="22"/>
        </w:rPr>
        <w:t>LED šviestuvus</w:t>
      </w:r>
      <w:r w:rsidR="00887E48" w:rsidRPr="004C003B">
        <w:rPr>
          <w:rFonts w:asciiTheme="minorHAnsi" w:hAnsiTheme="minorHAnsi" w:cstheme="minorHAnsi"/>
          <w:sz w:val="22"/>
          <w:szCs w:val="22"/>
        </w:rPr>
        <w:t>;</w:t>
      </w:r>
    </w:p>
    <w:p w14:paraId="5DF3D6B4" w14:textId="2AD7FA78" w:rsidR="000505B4" w:rsidRPr="004C003B" w:rsidRDefault="000505B4" w:rsidP="004C003B">
      <w:pPr>
        <w:pStyle w:val="Sraopastraipa"/>
        <w:numPr>
          <w:ilvl w:val="2"/>
          <w:numId w:val="10"/>
        </w:numPr>
        <w:suppressAutoHyphens/>
        <w:spacing w:line="276" w:lineRule="auto"/>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Rozetės turi būti ne mažesnės nei IP44 apsaugos klasės;</w:t>
      </w:r>
    </w:p>
    <w:p w14:paraId="6A7A3969" w14:textId="4D05E387" w:rsidR="000505B4" w:rsidRPr="004C003B" w:rsidRDefault="000505B4" w:rsidP="004C003B">
      <w:pPr>
        <w:pStyle w:val="Sraopastraipa"/>
        <w:numPr>
          <w:ilvl w:val="2"/>
          <w:numId w:val="10"/>
        </w:numPr>
        <w:suppressAutoHyphens/>
        <w:spacing w:line="276" w:lineRule="auto"/>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Rozečių tinklas turi būti sudarytas</w:t>
      </w:r>
      <w:r w:rsidRPr="004C003B">
        <w:rPr>
          <w:rFonts w:asciiTheme="minorHAnsi" w:hAnsiTheme="minorHAnsi" w:cstheme="minorHAnsi"/>
          <w:sz w:val="22"/>
          <w:szCs w:val="22"/>
        </w:rPr>
        <w:t xml:space="preserve"> iš trifazių 3P+N+E </w:t>
      </w:r>
      <w:r w:rsidR="00534C21" w:rsidRPr="004C003B">
        <w:rPr>
          <w:rFonts w:asciiTheme="minorHAnsi" w:hAnsiTheme="minorHAnsi" w:cstheme="minorHAnsi"/>
          <w:sz w:val="22"/>
          <w:szCs w:val="22"/>
        </w:rPr>
        <w:t xml:space="preserve">16A 400V </w:t>
      </w:r>
      <w:r w:rsidRPr="004C003B">
        <w:rPr>
          <w:rFonts w:asciiTheme="minorHAnsi" w:hAnsiTheme="minorHAnsi" w:cstheme="minorHAnsi"/>
          <w:sz w:val="22"/>
          <w:szCs w:val="22"/>
        </w:rPr>
        <w:t>ir vienfazių P+N+E</w:t>
      </w:r>
      <w:r w:rsidR="00534C21" w:rsidRPr="004C003B">
        <w:rPr>
          <w:rFonts w:asciiTheme="minorHAnsi" w:hAnsiTheme="minorHAnsi" w:cstheme="minorHAnsi"/>
          <w:sz w:val="22"/>
          <w:szCs w:val="22"/>
        </w:rPr>
        <w:t xml:space="preserve"> 16A</w:t>
      </w:r>
      <w:r w:rsidRPr="004C003B">
        <w:rPr>
          <w:rFonts w:asciiTheme="minorHAnsi" w:hAnsiTheme="minorHAnsi" w:cstheme="minorHAnsi"/>
          <w:sz w:val="22"/>
          <w:szCs w:val="22"/>
        </w:rPr>
        <w:t xml:space="preserve"> </w:t>
      </w:r>
      <w:r w:rsidR="00534C21" w:rsidRPr="004C003B">
        <w:rPr>
          <w:rFonts w:asciiTheme="minorHAnsi" w:hAnsiTheme="minorHAnsi" w:cstheme="minorHAnsi"/>
          <w:sz w:val="22"/>
          <w:szCs w:val="22"/>
        </w:rPr>
        <w:t xml:space="preserve"> 230 V </w:t>
      </w:r>
      <w:r w:rsidRPr="004C003B">
        <w:rPr>
          <w:rFonts w:asciiTheme="minorHAnsi" w:hAnsiTheme="minorHAnsi" w:cstheme="minorHAnsi"/>
          <w:sz w:val="22"/>
          <w:szCs w:val="22"/>
        </w:rPr>
        <w:t>rozečių</w:t>
      </w:r>
      <w:r w:rsidR="00887E48" w:rsidRPr="004C003B">
        <w:rPr>
          <w:rFonts w:asciiTheme="minorHAnsi" w:hAnsiTheme="minorHAnsi" w:cstheme="minorHAnsi"/>
          <w:sz w:val="22"/>
          <w:szCs w:val="22"/>
        </w:rPr>
        <w:t>.</w:t>
      </w:r>
    </w:p>
    <w:p w14:paraId="7D3F0E5C" w14:textId="77777777" w:rsidR="009442F3" w:rsidRPr="004C003B" w:rsidRDefault="00132563"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 </w:t>
      </w:r>
      <w:r w:rsidR="004B5784" w:rsidRPr="004C003B">
        <w:rPr>
          <w:rFonts w:asciiTheme="minorHAnsi" w:hAnsiTheme="minorHAnsi" w:cstheme="minorHAnsi"/>
          <w:bCs/>
          <w:sz w:val="22"/>
          <w:szCs w:val="22"/>
          <w:lang w:eastAsia="lt-LT"/>
        </w:rPr>
        <w:t>Įrengti priverstinę paduodamo - ištraukiamo oro ventiliaciją</w:t>
      </w:r>
      <w:r w:rsidR="0018615F" w:rsidRPr="004C003B">
        <w:rPr>
          <w:rFonts w:asciiTheme="minorHAnsi" w:hAnsiTheme="minorHAnsi" w:cstheme="minorHAnsi"/>
          <w:bCs/>
          <w:sz w:val="22"/>
          <w:szCs w:val="22"/>
          <w:lang w:eastAsia="lt-LT"/>
        </w:rPr>
        <w:t>, kuri įsijungtų</w:t>
      </w:r>
      <w:r w:rsidR="004B5784" w:rsidRPr="004C003B">
        <w:rPr>
          <w:rFonts w:asciiTheme="minorHAnsi" w:hAnsiTheme="minorHAnsi" w:cstheme="minorHAnsi"/>
          <w:bCs/>
          <w:sz w:val="22"/>
          <w:szCs w:val="22"/>
          <w:lang w:eastAsia="lt-LT"/>
        </w:rPr>
        <w:t xml:space="preserve"> patalpos temperatūrai pakilus iki 25 </w:t>
      </w:r>
      <w:r w:rsidR="004B5784" w:rsidRPr="004C003B">
        <w:rPr>
          <w:rFonts w:ascii="Cambria Math" w:hAnsi="Cambria Math" w:cs="Cambria Math"/>
          <w:bCs/>
          <w:sz w:val="22"/>
          <w:szCs w:val="22"/>
          <w:lang w:eastAsia="lt-LT"/>
        </w:rPr>
        <w:t>℃</w:t>
      </w:r>
      <w:r w:rsidR="004B5784" w:rsidRPr="004C003B">
        <w:rPr>
          <w:rFonts w:asciiTheme="minorHAnsi" w:hAnsiTheme="minorHAnsi" w:cstheme="minorHAnsi"/>
          <w:bCs/>
          <w:sz w:val="22"/>
          <w:szCs w:val="22"/>
          <w:lang w:eastAsia="lt-LT"/>
        </w:rPr>
        <w:t>, i</w:t>
      </w:r>
      <w:r w:rsidR="004B5784" w:rsidRPr="004C003B">
        <w:rPr>
          <w:rFonts w:ascii="Calibri" w:hAnsi="Calibri" w:cs="Calibri"/>
          <w:bCs/>
          <w:sz w:val="22"/>
          <w:szCs w:val="22"/>
          <w:lang w:eastAsia="lt-LT"/>
        </w:rPr>
        <w:t>š</w:t>
      </w:r>
      <w:r w:rsidR="004B5784" w:rsidRPr="004C003B">
        <w:rPr>
          <w:rFonts w:asciiTheme="minorHAnsi" w:hAnsiTheme="minorHAnsi" w:cstheme="minorHAnsi"/>
          <w:bCs/>
          <w:sz w:val="22"/>
          <w:szCs w:val="22"/>
          <w:lang w:eastAsia="lt-LT"/>
        </w:rPr>
        <w:t>sijungti patalpos temperat</w:t>
      </w:r>
      <w:r w:rsidR="004B5784" w:rsidRPr="004C003B">
        <w:rPr>
          <w:rFonts w:ascii="Calibri" w:hAnsi="Calibri" w:cs="Calibri"/>
          <w:bCs/>
          <w:sz w:val="22"/>
          <w:szCs w:val="22"/>
          <w:lang w:eastAsia="lt-LT"/>
        </w:rPr>
        <w:t>ū</w:t>
      </w:r>
      <w:r w:rsidR="004B5784" w:rsidRPr="004C003B">
        <w:rPr>
          <w:rFonts w:asciiTheme="minorHAnsi" w:hAnsiTheme="minorHAnsi" w:cstheme="minorHAnsi"/>
          <w:bCs/>
          <w:sz w:val="22"/>
          <w:szCs w:val="22"/>
          <w:lang w:eastAsia="lt-LT"/>
        </w:rPr>
        <w:t xml:space="preserve">rai nukritus iki 20 </w:t>
      </w:r>
      <w:r w:rsidR="004B5784" w:rsidRPr="004C003B">
        <w:rPr>
          <w:rFonts w:ascii="Cambria Math" w:hAnsi="Cambria Math" w:cs="Cambria Math"/>
          <w:bCs/>
          <w:sz w:val="22"/>
          <w:szCs w:val="22"/>
          <w:lang w:eastAsia="lt-LT"/>
        </w:rPr>
        <w:t>℃</w:t>
      </w:r>
      <w:r w:rsidR="004B5784" w:rsidRPr="004C003B">
        <w:rPr>
          <w:rFonts w:asciiTheme="minorHAnsi" w:hAnsiTheme="minorHAnsi" w:cstheme="minorHAnsi"/>
          <w:bCs/>
          <w:sz w:val="22"/>
          <w:szCs w:val="22"/>
          <w:lang w:eastAsia="lt-LT"/>
        </w:rPr>
        <w:t>.</w:t>
      </w:r>
    </w:p>
    <w:p w14:paraId="63070E67" w14:textId="2CA67150" w:rsidR="009442F3" w:rsidRPr="004C003B" w:rsidRDefault="004B11B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lastRenderedPageBreak/>
        <w:t>S</w:t>
      </w:r>
      <w:r w:rsidR="0074084E" w:rsidRPr="004C003B">
        <w:rPr>
          <w:rFonts w:asciiTheme="minorHAnsi" w:hAnsiTheme="minorHAnsi" w:cstheme="minorHAnsi"/>
          <w:sz w:val="22"/>
          <w:szCs w:val="22"/>
          <w:lang w:eastAsia="ar-SA"/>
        </w:rPr>
        <w:t xml:space="preserve">uprojektuoti ir suderinti jėgos bei šviesolaidžio </w:t>
      </w:r>
      <w:r w:rsidR="009E6280" w:rsidRPr="004C003B">
        <w:rPr>
          <w:rFonts w:asciiTheme="minorHAnsi" w:hAnsiTheme="minorHAnsi" w:cstheme="minorHAnsi"/>
          <w:sz w:val="22"/>
          <w:szCs w:val="22"/>
          <w:lang w:eastAsia="ar-SA"/>
        </w:rPr>
        <w:t>kabeli</w:t>
      </w:r>
      <w:r w:rsidRPr="004C003B">
        <w:rPr>
          <w:rFonts w:asciiTheme="minorHAnsi" w:hAnsiTheme="minorHAnsi" w:cstheme="minorHAnsi"/>
          <w:sz w:val="22"/>
          <w:szCs w:val="22"/>
          <w:lang w:eastAsia="ar-SA"/>
        </w:rPr>
        <w:t>ų</w:t>
      </w:r>
      <w:r w:rsidR="009E6280" w:rsidRPr="004C003B">
        <w:rPr>
          <w:rFonts w:asciiTheme="minorHAnsi" w:hAnsiTheme="minorHAnsi" w:cstheme="minorHAnsi"/>
          <w:sz w:val="22"/>
          <w:szCs w:val="22"/>
          <w:lang w:eastAsia="ar-SA"/>
        </w:rPr>
        <w:t xml:space="preserve"> tras</w:t>
      </w:r>
      <w:r w:rsidRPr="004C003B">
        <w:rPr>
          <w:rFonts w:asciiTheme="minorHAnsi" w:hAnsiTheme="minorHAnsi" w:cstheme="minorHAnsi"/>
          <w:sz w:val="22"/>
          <w:szCs w:val="22"/>
          <w:lang w:eastAsia="ar-SA"/>
        </w:rPr>
        <w:t>ą</w:t>
      </w:r>
      <w:r w:rsidR="009E6280" w:rsidRPr="004C003B">
        <w:rPr>
          <w:rFonts w:asciiTheme="minorHAnsi" w:hAnsiTheme="minorHAnsi" w:cstheme="minorHAnsi"/>
          <w:sz w:val="22"/>
          <w:szCs w:val="22"/>
          <w:lang w:eastAsia="ar-SA"/>
        </w:rPr>
        <w:t xml:space="preserve"> iš </w:t>
      </w:r>
      <w:r w:rsidR="0074084E" w:rsidRPr="004C003B">
        <w:rPr>
          <w:rFonts w:asciiTheme="minorHAnsi" w:hAnsiTheme="minorHAnsi" w:cstheme="minorHAnsi"/>
          <w:sz w:val="22"/>
          <w:szCs w:val="22"/>
          <w:lang w:eastAsia="ar-SA"/>
        </w:rPr>
        <w:t xml:space="preserve">vandens siurblinės 0,4 </w:t>
      </w:r>
      <w:proofErr w:type="spellStart"/>
      <w:r w:rsidR="0074084E" w:rsidRPr="004C003B">
        <w:rPr>
          <w:rFonts w:asciiTheme="minorHAnsi" w:hAnsiTheme="minorHAnsi" w:cstheme="minorHAnsi"/>
          <w:sz w:val="22"/>
          <w:szCs w:val="22"/>
          <w:lang w:eastAsia="ar-SA"/>
        </w:rPr>
        <w:t>kV</w:t>
      </w:r>
      <w:proofErr w:type="spellEnd"/>
      <w:r w:rsidR="0074084E" w:rsidRPr="004C003B">
        <w:rPr>
          <w:rFonts w:asciiTheme="minorHAnsi" w:hAnsiTheme="minorHAnsi" w:cstheme="minorHAnsi"/>
          <w:sz w:val="22"/>
          <w:szCs w:val="22"/>
          <w:lang w:eastAsia="ar-SA"/>
        </w:rPr>
        <w:t xml:space="preserve"> skirstyklos</w:t>
      </w:r>
      <w:r w:rsidR="009E6280" w:rsidRPr="004C003B">
        <w:rPr>
          <w:rFonts w:asciiTheme="minorHAnsi" w:hAnsiTheme="minorHAnsi" w:cstheme="minorHAnsi"/>
          <w:sz w:val="22"/>
          <w:szCs w:val="22"/>
          <w:lang w:eastAsia="ar-SA"/>
        </w:rPr>
        <w:t xml:space="preserve"> iki </w:t>
      </w:r>
      <w:r w:rsidR="0074084E" w:rsidRPr="004C003B">
        <w:rPr>
          <w:rFonts w:asciiTheme="minorHAnsi" w:hAnsiTheme="minorHAnsi" w:cstheme="minorHAnsi"/>
          <w:sz w:val="22"/>
          <w:szCs w:val="22"/>
          <w:lang w:eastAsia="ar-SA"/>
        </w:rPr>
        <w:t xml:space="preserve">naujai įrengiamos skirstyklos. </w:t>
      </w:r>
      <w:r w:rsidR="00B97E46" w:rsidRPr="004C003B">
        <w:rPr>
          <w:rFonts w:asciiTheme="minorHAnsi" w:hAnsiTheme="minorHAnsi" w:cstheme="minorHAnsi"/>
          <w:sz w:val="22"/>
          <w:szCs w:val="22"/>
          <w:lang w:eastAsia="ar-SA"/>
        </w:rPr>
        <w:t xml:space="preserve"> </w:t>
      </w:r>
      <w:r w:rsidR="0074084E" w:rsidRPr="004C003B">
        <w:rPr>
          <w:rFonts w:asciiTheme="minorHAnsi" w:hAnsiTheme="minorHAnsi" w:cstheme="minorHAnsi"/>
          <w:sz w:val="22"/>
          <w:szCs w:val="22"/>
          <w:lang w:eastAsia="ar-SA"/>
        </w:rPr>
        <w:t xml:space="preserve">Būsimos skirstyklos </w:t>
      </w:r>
      <w:r w:rsidR="00B97E46" w:rsidRPr="004C003B">
        <w:rPr>
          <w:rFonts w:asciiTheme="minorHAnsi" w:hAnsiTheme="minorHAnsi" w:cstheme="minorHAnsi"/>
          <w:sz w:val="22"/>
          <w:szCs w:val="22"/>
          <w:lang w:eastAsia="ar-SA"/>
        </w:rPr>
        <w:t>koordinatės ir preliminari kabelių tras</w:t>
      </w:r>
      <w:r w:rsidR="00E3552B" w:rsidRPr="004C003B">
        <w:rPr>
          <w:rFonts w:asciiTheme="minorHAnsi" w:hAnsiTheme="minorHAnsi" w:cstheme="minorHAnsi"/>
          <w:sz w:val="22"/>
          <w:szCs w:val="22"/>
          <w:lang w:eastAsia="ar-SA"/>
        </w:rPr>
        <w:t>a</w:t>
      </w:r>
      <w:r w:rsidR="00B97E46" w:rsidRPr="004C003B">
        <w:rPr>
          <w:rFonts w:asciiTheme="minorHAnsi" w:hAnsiTheme="minorHAnsi" w:cstheme="minorHAnsi"/>
          <w:sz w:val="22"/>
          <w:szCs w:val="22"/>
          <w:lang w:eastAsia="ar-SA"/>
        </w:rPr>
        <w:t xml:space="preserve"> pateikt</w:t>
      </w:r>
      <w:r w:rsidR="00E3552B" w:rsidRPr="004C003B">
        <w:rPr>
          <w:rFonts w:asciiTheme="minorHAnsi" w:hAnsiTheme="minorHAnsi" w:cstheme="minorHAnsi"/>
          <w:sz w:val="22"/>
          <w:szCs w:val="22"/>
          <w:lang w:eastAsia="ar-SA"/>
        </w:rPr>
        <w:t>a</w:t>
      </w:r>
      <w:r w:rsidR="00B97E46" w:rsidRPr="004C003B">
        <w:rPr>
          <w:rFonts w:asciiTheme="minorHAnsi" w:hAnsiTheme="minorHAnsi" w:cstheme="minorHAnsi"/>
          <w:sz w:val="22"/>
          <w:szCs w:val="22"/>
          <w:lang w:eastAsia="ar-SA"/>
        </w:rPr>
        <w:t xml:space="preserve"> priede Nr.</w:t>
      </w:r>
      <w:r w:rsidR="009D013C" w:rsidRPr="004C003B">
        <w:rPr>
          <w:rFonts w:asciiTheme="minorHAnsi" w:hAnsiTheme="minorHAnsi" w:cstheme="minorHAnsi"/>
          <w:sz w:val="22"/>
          <w:szCs w:val="22"/>
          <w:lang w:eastAsia="ar-SA"/>
        </w:rPr>
        <w:t xml:space="preserve"> </w:t>
      </w:r>
      <w:r w:rsidR="00E3552B" w:rsidRPr="004C003B">
        <w:rPr>
          <w:rFonts w:asciiTheme="minorHAnsi" w:hAnsiTheme="minorHAnsi" w:cstheme="minorHAnsi"/>
          <w:sz w:val="22"/>
          <w:szCs w:val="22"/>
          <w:lang w:eastAsia="ar-SA"/>
        </w:rPr>
        <w:t xml:space="preserve">4 (preliminarus trasos ilgis 320 m., patikslinti projektavimo metu).  Pavaizduota kabelių trasa tik informacinio pobūdžio, ją galima keisti. Trasos keitimą būtina suderinti su energetikos ir metrologijos skyriumi. </w:t>
      </w:r>
    </w:p>
    <w:p w14:paraId="1AA74E6E" w14:textId="2BC9FA78" w:rsidR="009442F3" w:rsidRPr="004C003B" w:rsidRDefault="008C2E67"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Atlikti žemės </w:t>
      </w:r>
      <w:r w:rsidRPr="004C003B">
        <w:rPr>
          <w:rFonts w:asciiTheme="minorHAnsi" w:eastAsia="Arial Unicode MS" w:hAnsiTheme="minorHAnsi" w:cstheme="minorHAnsi"/>
          <w:sz w:val="22"/>
          <w:szCs w:val="22"/>
        </w:rPr>
        <w:t>kasimo darbus</w:t>
      </w:r>
      <w:r w:rsidR="009E6280" w:rsidRPr="004C003B">
        <w:rPr>
          <w:rFonts w:asciiTheme="minorHAnsi" w:eastAsia="Arial Unicode MS" w:hAnsiTheme="minorHAnsi" w:cstheme="minorHAnsi"/>
          <w:sz w:val="22"/>
          <w:szCs w:val="22"/>
        </w:rPr>
        <w:t xml:space="preserve"> </w:t>
      </w:r>
      <w:r w:rsidRPr="004C003B">
        <w:rPr>
          <w:rFonts w:asciiTheme="minorHAnsi" w:eastAsia="Arial Unicode MS" w:hAnsiTheme="minorHAnsi" w:cstheme="minorHAnsi"/>
          <w:sz w:val="22"/>
          <w:szCs w:val="22"/>
        </w:rPr>
        <w:t>kabelių trasai nuo</w:t>
      </w:r>
      <w:r w:rsidR="00BC684A" w:rsidRPr="004C003B">
        <w:rPr>
          <w:rFonts w:asciiTheme="minorHAnsi" w:eastAsia="Arial Unicode MS" w:hAnsiTheme="minorHAnsi" w:cstheme="minorHAnsi"/>
          <w:sz w:val="22"/>
          <w:szCs w:val="22"/>
        </w:rPr>
        <w:t xml:space="preserve"> </w:t>
      </w:r>
      <w:r w:rsidR="00992412" w:rsidRPr="004C003B">
        <w:rPr>
          <w:rFonts w:asciiTheme="minorHAnsi" w:hAnsiTheme="minorHAnsi" w:cstheme="minorHAnsi"/>
          <w:sz w:val="22"/>
          <w:szCs w:val="22"/>
          <w:lang w:eastAsia="ar-SA"/>
        </w:rPr>
        <w:t xml:space="preserve">vandens siurblinės 0,4 </w:t>
      </w:r>
      <w:proofErr w:type="spellStart"/>
      <w:r w:rsidR="00992412" w:rsidRPr="004C003B">
        <w:rPr>
          <w:rFonts w:asciiTheme="minorHAnsi" w:hAnsiTheme="minorHAnsi" w:cstheme="minorHAnsi"/>
          <w:sz w:val="22"/>
          <w:szCs w:val="22"/>
          <w:lang w:eastAsia="ar-SA"/>
        </w:rPr>
        <w:t>kV</w:t>
      </w:r>
      <w:proofErr w:type="spellEnd"/>
      <w:r w:rsidR="00992412" w:rsidRPr="004C003B">
        <w:rPr>
          <w:rFonts w:asciiTheme="minorHAnsi" w:hAnsiTheme="minorHAnsi" w:cstheme="minorHAnsi"/>
          <w:sz w:val="22"/>
          <w:szCs w:val="22"/>
          <w:lang w:eastAsia="ar-SA"/>
        </w:rPr>
        <w:t xml:space="preserve"> skirstyklos</w:t>
      </w:r>
      <w:r w:rsidR="00992412" w:rsidRPr="004C003B">
        <w:rPr>
          <w:rFonts w:asciiTheme="minorHAnsi" w:eastAsia="Arial Unicode MS" w:hAnsiTheme="minorHAnsi" w:cstheme="minorHAnsi"/>
          <w:sz w:val="22"/>
          <w:szCs w:val="22"/>
        </w:rPr>
        <w:t xml:space="preserve"> iki naujos</w:t>
      </w:r>
      <w:r w:rsidR="000C4409" w:rsidRPr="004C003B">
        <w:rPr>
          <w:rFonts w:asciiTheme="minorHAnsi" w:eastAsia="Arial Unicode MS" w:hAnsiTheme="minorHAnsi" w:cstheme="minorHAnsi"/>
          <w:sz w:val="22"/>
          <w:szCs w:val="22"/>
        </w:rPr>
        <w:t xml:space="preserve"> </w:t>
      </w:r>
      <w:r w:rsidR="00992412" w:rsidRPr="004C003B">
        <w:rPr>
          <w:rFonts w:asciiTheme="minorHAnsi" w:eastAsia="Arial Unicode MS" w:hAnsiTheme="minorHAnsi" w:cstheme="minorHAnsi"/>
          <w:sz w:val="22"/>
          <w:szCs w:val="22"/>
        </w:rPr>
        <w:t xml:space="preserve"> skirstyklos </w:t>
      </w:r>
      <w:r w:rsidR="00256D54" w:rsidRPr="004C003B">
        <w:rPr>
          <w:rFonts w:asciiTheme="minorHAnsi" w:eastAsia="Arial Unicode MS" w:hAnsiTheme="minorHAnsi" w:cstheme="minorHAnsi"/>
          <w:sz w:val="22"/>
          <w:szCs w:val="22"/>
        </w:rPr>
        <w:t xml:space="preserve"> </w:t>
      </w:r>
      <w:r w:rsidR="000C4409" w:rsidRPr="004C003B">
        <w:rPr>
          <w:rFonts w:asciiTheme="minorHAnsi" w:hAnsiTheme="minorHAnsi" w:cstheme="minorHAnsi"/>
          <w:sz w:val="22"/>
          <w:szCs w:val="22"/>
          <w:lang w:eastAsia="ar-SA"/>
        </w:rPr>
        <w:t xml:space="preserve">(preliminarus trasos ilgis </w:t>
      </w:r>
      <w:r w:rsidR="005E5B2E" w:rsidRPr="004C003B">
        <w:rPr>
          <w:rFonts w:asciiTheme="minorHAnsi" w:hAnsiTheme="minorHAnsi" w:cstheme="minorHAnsi"/>
          <w:sz w:val="22"/>
          <w:szCs w:val="22"/>
          <w:lang w:eastAsia="ar-SA"/>
        </w:rPr>
        <w:t>3</w:t>
      </w:r>
      <w:r w:rsidR="00B81ADF" w:rsidRPr="004C003B">
        <w:rPr>
          <w:rFonts w:asciiTheme="minorHAnsi" w:hAnsiTheme="minorHAnsi" w:cstheme="minorHAnsi"/>
          <w:sz w:val="22"/>
          <w:szCs w:val="22"/>
          <w:lang w:eastAsia="ar-SA"/>
        </w:rPr>
        <w:t>2</w:t>
      </w:r>
      <w:r w:rsidR="005E5B2E" w:rsidRPr="004C003B">
        <w:rPr>
          <w:rFonts w:asciiTheme="minorHAnsi" w:hAnsiTheme="minorHAnsi" w:cstheme="minorHAnsi"/>
          <w:sz w:val="22"/>
          <w:szCs w:val="22"/>
          <w:lang w:eastAsia="ar-SA"/>
        </w:rPr>
        <w:t>0</w:t>
      </w:r>
      <w:r w:rsidR="000C4409" w:rsidRPr="004C003B">
        <w:rPr>
          <w:rFonts w:asciiTheme="minorHAnsi" w:hAnsiTheme="minorHAnsi" w:cstheme="minorHAnsi"/>
          <w:sz w:val="22"/>
          <w:szCs w:val="22"/>
          <w:lang w:eastAsia="ar-SA"/>
        </w:rPr>
        <w:t xml:space="preserve"> m</w:t>
      </w:r>
      <w:r w:rsidR="00695391" w:rsidRPr="004C003B">
        <w:rPr>
          <w:rFonts w:asciiTheme="minorHAnsi" w:hAnsiTheme="minorHAnsi" w:cstheme="minorHAnsi"/>
          <w:sz w:val="22"/>
          <w:szCs w:val="22"/>
          <w:lang w:eastAsia="ar-SA"/>
        </w:rPr>
        <w:t>.)</w:t>
      </w:r>
      <w:r w:rsidR="00256D54" w:rsidRPr="004C003B">
        <w:rPr>
          <w:rFonts w:asciiTheme="minorHAnsi" w:hAnsiTheme="minorHAnsi" w:cstheme="minorHAnsi"/>
          <w:sz w:val="22"/>
          <w:szCs w:val="22"/>
          <w:lang w:eastAsia="ar-SA"/>
        </w:rPr>
        <w:t xml:space="preserve"> </w:t>
      </w:r>
    </w:p>
    <w:p w14:paraId="7E19363D" w14:textId="3EC7DADA" w:rsidR="009442F3" w:rsidRPr="004C003B" w:rsidRDefault="000A346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Įrengti įžeminimo kontūrus. Prie įžeminimo kontūrų prijungti visas elektros srovei laidžias dalis, atlikti matavimus. Įrengiant įžeminimo kontūrą vadovautis „Elektros įrenginių įrengimo bendrosios taisyklės“, patvirtintos Lietuvos Respublikos energetikos ministro 2012 m. vasario 3 d. įsakymu Nr. 1-22 (Žin., 2012, Nr. </w:t>
      </w:r>
      <w:hyperlink r:id="rId11" w:tgtFrame="_blank" w:history="1">
        <w:r w:rsidRPr="004C003B">
          <w:rPr>
            <w:rStyle w:val="Hipersaitas"/>
            <w:rFonts w:asciiTheme="minorHAnsi" w:hAnsiTheme="minorHAnsi" w:cstheme="minorHAnsi"/>
            <w:sz w:val="22"/>
            <w:szCs w:val="22"/>
          </w:rPr>
          <w:t>18-816</w:t>
        </w:r>
      </w:hyperlink>
      <w:r w:rsidRPr="004C003B">
        <w:rPr>
          <w:rFonts w:asciiTheme="minorHAnsi" w:hAnsiTheme="minorHAnsi" w:cstheme="minorHAnsi"/>
          <w:sz w:val="22"/>
          <w:szCs w:val="22"/>
        </w:rPr>
        <w:t>).</w:t>
      </w:r>
      <w:r w:rsidR="00267F98" w:rsidRPr="004C003B">
        <w:rPr>
          <w:rFonts w:asciiTheme="minorHAnsi" w:hAnsiTheme="minorHAnsi" w:cstheme="minorHAnsi"/>
          <w:sz w:val="22"/>
          <w:szCs w:val="22"/>
        </w:rPr>
        <w:t xml:space="preserve"> </w:t>
      </w:r>
      <w:r w:rsidR="00E30CA8" w:rsidRPr="004C003B">
        <w:rPr>
          <w:rFonts w:asciiTheme="minorHAnsi" w:hAnsiTheme="minorHAnsi" w:cstheme="minorHAnsi"/>
          <w:sz w:val="22"/>
          <w:szCs w:val="22"/>
        </w:rPr>
        <w:t>(</w:t>
      </w:r>
      <w:r w:rsidR="00267F98" w:rsidRPr="004C003B">
        <w:rPr>
          <w:rFonts w:asciiTheme="minorHAnsi" w:hAnsiTheme="minorHAnsi" w:cstheme="minorHAnsi"/>
          <w:sz w:val="22"/>
          <w:szCs w:val="22"/>
        </w:rPr>
        <w:t>Reikalavimai įžeminimo komponentams pateikti lentelėje Nr.5</w:t>
      </w:r>
      <w:r w:rsidR="00E30CA8" w:rsidRPr="004C003B">
        <w:rPr>
          <w:rFonts w:asciiTheme="minorHAnsi" w:hAnsiTheme="minorHAnsi" w:cstheme="minorHAnsi"/>
          <w:sz w:val="22"/>
          <w:szCs w:val="22"/>
        </w:rPr>
        <w:t>)</w:t>
      </w:r>
    </w:p>
    <w:p w14:paraId="64F6C589" w14:textId="74952947" w:rsidR="009442F3" w:rsidRPr="004C003B" w:rsidRDefault="000A346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Išvedžio</w:t>
      </w:r>
      <w:r w:rsidR="004F5FC9" w:rsidRPr="004C003B">
        <w:rPr>
          <w:rFonts w:asciiTheme="minorHAnsi" w:hAnsiTheme="minorHAnsi" w:cstheme="minorHAnsi"/>
          <w:sz w:val="22"/>
          <w:szCs w:val="22"/>
        </w:rPr>
        <w:t>ti įžeminimo šyną per visą skirs</w:t>
      </w:r>
      <w:r w:rsidRPr="004C003B">
        <w:rPr>
          <w:rFonts w:asciiTheme="minorHAnsi" w:hAnsiTheme="minorHAnsi" w:cstheme="minorHAnsi"/>
          <w:sz w:val="22"/>
          <w:szCs w:val="22"/>
        </w:rPr>
        <w:t>tyklos perimetrą su galimybe prie jos prijungti kitus įrenginius. Įžeminimo šynos įrengimo vietą bei jos konfigūraciją derinti su Užsakovu.</w:t>
      </w:r>
    </w:p>
    <w:p w14:paraId="49FB65BE" w14:textId="08F2C615" w:rsidR="009442F3" w:rsidRPr="004C003B" w:rsidRDefault="0058600E"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A</w:t>
      </w:r>
      <w:r w:rsidR="00060586" w:rsidRPr="004C003B">
        <w:rPr>
          <w:rFonts w:asciiTheme="minorHAnsi" w:hAnsiTheme="minorHAnsi" w:cstheme="minorHAnsi"/>
          <w:sz w:val="22"/>
          <w:szCs w:val="22"/>
        </w:rPr>
        <w:t>tlikus darbus, rangovas privalo atlikti išpildomąją geodezinę naujos kabelio trasos nuotrauką,</w:t>
      </w:r>
      <w:r w:rsidR="006B0694" w:rsidRPr="004C003B">
        <w:rPr>
          <w:rFonts w:asciiTheme="minorHAnsi" w:hAnsiTheme="minorHAnsi" w:cstheme="minorHAnsi"/>
          <w:sz w:val="22"/>
          <w:szCs w:val="22"/>
        </w:rPr>
        <w:t xml:space="preserve"> nurodant koordinates ir įvesti ją į GIS. P</w:t>
      </w:r>
      <w:r w:rsidR="00060586" w:rsidRPr="004C003B">
        <w:rPr>
          <w:rFonts w:asciiTheme="minorHAnsi" w:hAnsiTheme="minorHAnsi" w:cstheme="minorHAnsi"/>
          <w:sz w:val="22"/>
          <w:szCs w:val="22"/>
        </w:rPr>
        <w:t xml:space="preserve">ateikti </w:t>
      </w:r>
      <w:r w:rsidR="00060586" w:rsidRPr="004C003B">
        <w:rPr>
          <w:rFonts w:asciiTheme="minorHAnsi" w:hAnsiTheme="minorHAnsi" w:cstheme="minorHAnsi"/>
          <w:sz w:val="22"/>
          <w:szCs w:val="22"/>
          <w:lang w:eastAsia="ar-SA"/>
        </w:rPr>
        <w:t xml:space="preserve">UAB „Kauno vandenys“ </w:t>
      </w:r>
      <w:r w:rsidR="00060586" w:rsidRPr="004C003B">
        <w:rPr>
          <w:rFonts w:asciiTheme="minorHAnsi" w:hAnsiTheme="minorHAnsi" w:cstheme="minorHAnsi"/>
          <w:sz w:val="22"/>
          <w:szCs w:val="22"/>
        </w:rPr>
        <w:t xml:space="preserve">skaitmeninę redaguojamą versiją </w:t>
      </w:r>
      <w:r w:rsidR="00060586" w:rsidRPr="004C003B">
        <w:rPr>
          <w:rFonts w:asciiTheme="minorHAnsi" w:hAnsiTheme="minorHAnsi" w:cstheme="minorHAnsi"/>
          <w:sz w:val="22"/>
          <w:szCs w:val="22"/>
          <w:lang w:eastAsia="ar-SA"/>
        </w:rPr>
        <w:t>CD laikmenoje ir</w:t>
      </w:r>
      <w:r w:rsidR="00060586" w:rsidRPr="004C003B">
        <w:rPr>
          <w:rFonts w:asciiTheme="minorHAnsi" w:hAnsiTheme="minorHAnsi" w:cstheme="minorHAnsi"/>
          <w:sz w:val="22"/>
          <w:szCs w:val="22"/>
        </w:rPr>
        <w:t xml:space="preserve"> </w:t>
      </w:r>
      <w:r w:rsidR="00D00DA1" w:rsidRPr="004C003B">
        <w:rPr>
          <w:rFonts w:asciiTheme="minorHAnsi" w:hAnsiTheme="minorHAnsi" w:cstheme="minorHAnsi"/>
          <w:sz w:val="22"/>
          <w:szCs w:val="22"/>
        </w:rPr>
        <w:t>2</w:t>
      </w:r>
      <w:r w:rsidR="00060586" w:rsidRPr="004C003B">
        <w:rPr>
          <w:rFonts w:asciiTheme="minorHAnsi" w:hAnsiTheme="minorHAnsi" w:cstheme="minorHAnsi"/>
          <w:sz w:val="22"/>
          <w:szCs w:val="22"/>
        </w:rPr>
        <w:t xml:space="preserve"> kopijas, atspausdintas popieriuje.</w:t>
      </w:r>
    </w:p>
    <w:p w14:paraId="35723B8A" w14:textId="7BDF8B99" w:rsidR="000A3466" w:rsidRPr="004C003B" w:rsidRDefault="000A346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 xml:space="preserve">Projektuojant trasą bei atliekant darbus Rangovas privalo išsaugoti esamas Užsakovo komunikacijas. Visas esamas požemines Užsakovo komunikacijas išsiaiškina Rangovas pats ir prisiima visišką atsakomybę dėl jų saugumo ir vientisumo. Pažeidus šias komunikacijas, Rangovas savo lėšomis atstato jas.  </w:t>
      </w:r>
    </w:p>
    <w:p w14:paraId="70458F3E" w14:textId="0CBF5291" w:rsidR="00256D54" w:rsidRPr="004C003B" w:rsidRDefault="00256D54" w:rsidP="004C003B">
      <w:pPr>
        <w:suppressAutoHyphens/>
        <w:spacing w:line="276" w:lineRule="auto"/>
        <w:jc w:val="both"/>
        <w:rPr>
          <w:rFonts w:asciiTheme="minorHAnsi" w:hAnsiTheme="minorHAnsi" w:cstheme="minorHAnsi"/>
          <w:sz w:val="22"/>
          <w:szCs w:val="22"/>
          <w:lang w:eastAsia="ar-SA"/>
        </w:rPr>
      </w:pPr>
    </w:p>
    <w:p w14:paraId="7A315805" w14:textId="2BE85CB1" w:rsidR="00EF29F1" w:rsidRPr="004C003B" w:rsidRDefault="00EF29F1" w:rsidP="004C003B">
      <w:pPr>
        <w:suppressAutoHyphens/>
        <w:spacing w:line="276" w:lineRule="auto"/>
        <w:jc w:val="both"/>
        <w:rPr>
          <w:rFonts w:asciiTheme="minorHAnsi" w:hAnsiTheme="minorHAnsi" w:cstheme="minorHAnsi"/>
          <w:sz w:val="22"/>
          <w:szCs w:val="22"/>
          <w:lang w:eastAsia="ar-SA"/>
        </w:rPr>
      </w:pPr>
    </w:p>
    <w:p w14:paraId="7EDAA3F5" w14:textId="4702B3B6" w:rsidR="00062573" w:rsidRPr="004C003B" w:rsidRDefault="005C30E2" w:rsidP="004C003B">
      <w:pPr>
        <w:pStyle w:val="Sraopastraipa"/>
        <w:numPr>
          <w:ilvl w:val="0"/>
          <w:numId w:val="10"/>
        </w:numPr>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TECHNINIAI REIKALAVIMAI</w:t>
      </w:r>
      <w:r w:rsidR="00162C89" w:rsidRPr="004C003B">
        <w:rPr>
          <w:rFonts w:asciiTheme="minorHAnsi" w:hAnsiTheme="minorHAnsi" w:cstheme="minorHAnsi"/>
          <w:b/>
          <w:sz w:val="22"/>
          <w:szCs w:val="22"/>
          <w:lang w:eastAsia="ar-SA"/>
        </w:rPr>
        <w:t xml:space="preserve"> ELEKTROS ĮRANGAI</w:t>
      </w:r>
    </w:p>
    <w:p w14:paraId="4DB532DF" w14:textId="77777777" w:rsidR="00EF29F1" w:rsidRPr="004C003B" w:rsidRDefault="00EF29F1" w:rsidP="004C003B">
      <w:pPr>
        <w:pStyle w:val="Sraopastraipa"/>
        <w:suppressAutoHyphens/>
        <w:spacing w:line="276" w:lineRule="auto"/>
        <w:ind w:left="900"/>
        <w:rPr>
          <w:rFonts w:asciiTheme="minorHAnsi" w:hAnsiTheme="minorHAnsi" w:cstheme="minorHAnsi"/>
          <w:b/>
          <w:sz w:val="22"/>
          <w:szCs w:val="22"/>
          <w:lang w:eastAsia="ar-SA"/>
        </w:rPr>
      </w:pPr>
    </w:p>
    <w:p w14:paraId="510F3C85" w14:textId="7B6268FD" w:rsidR="008C2396" w:rsidRPr="004C003B" w:rsidRDefault="0022722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Skyda</w:t>
      </w:r>
      <w:r w:rsidR="00224111" w:rsidRPr="004C003B">
        <w:rPr>
          <w:rFonts w:asciiTheme="minorHAnsi" w:hAnsiTheme="minorHAnsi" w:cstheme="minorHAnsi"/>
          <w:sz w:val="22"/>
          <w:szCs w:val="22"/>
          <w:lang w:eastAsia="ar-SA"/>
        </w:rPr>
        <w:t>i</w:t>
      </w:r>
      <w:r w:rsidRPr="004C003B">
        <w:rPr>
          <w:rFonts w:asciiTheme="minorHAnsi" w:hAnsiTheme="minorHAnsi" w:cstheme="minorHAnsi"/>
          <w:sz w:val="22"/>
          <w:szCs w:val="22"/>
          <w:lang w:eastAsia="ar-SA"/>
        </w:rPr>
        <w:t xml:space="preserve"> metalini</w:t>
      </w:r>
      <w:r w:rsidR="00224111" w:rsidRPr="004C003B">
        <w:rPr>
          <w:rFonts w:asciiTheme="minorHAnsi" w:hAnsiTheme="minorHAnsi" w:cstheme="minorHAnsi"/>
          <w:sz w:val="22"/>
          <w:szCs w:val="22"/>
          <w:lang w:eastAsia="ar-SA"/>
        </w:rPr>
        <w:t>ai</w:t>
      </w:r>
      <w:r w:rsidRPr="004C003B">
        <w:rPr>
          <w:rFonts w:asciiTheme="minorHAnsi" w:hAnsiTheme="minorHAnsi" w:cstheme="minorHAnsi"/>
          <w:sz w:val="22"/>
          <w:szCs w:val="22"/>
          <w:lang w:eastAsia="ar-SA"/>
        </w:rPr>
        <w:t>, dažyt</w:t>
      </w:r>
      <w:r w:rsidR="00224111" w:rsidRPr="004C003B">
        <w:rPr>
          <w:rFonts w:asciiTheme="minorHAnsi" w:hAnsiTheme="minorHAnsi" w:cstheme="minorHAnsi"/>
          <w:sz w:val="22"/>
          <w:szCs w:val="22"/>
          <w:lang w:eastAsia="ar-SA"/>
        </w:rPr>
        <w:t>i</w:t>
      </w:r>
      <w:r w:rsidRPr="004C003B">
        <w:rPr>
          <w:rFonts w:asciiTheme="minorHAnsi" w:hAnsiTheme="minorHAnsi" w:cstheme="minorHAnsi"/>
          <w:sz w:val="22"/>
          <w:szCs w:val="22"/>
          <w:lang w:eastAsia="ar-SA"/>
        </w:rPr>
        <w:t xml:space="preserve"> milteliniu būdu.</w:t>
      </w:r>
    </w:p>
    <w:p w14:paraId="50919B46" w14:textId="2769961D" w:rsidR="002B20A6" w:rsidRPr="004C003B" w:rsidRDefault="002B20A6"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Ant skyd</w:t>
      </w:r>
      <w:r w:rsidR="00224111" w:rsidRPr="004C003B">
        <w:rPr>
          <w:rFonts w:asciiTheme="minorHAnsi" w:hAnsiTheme="minorHAnsi" w:cstheme="minorHAnsi"/>
          <w:sz w:val="22"/>
          <w:szCs w:val="22"/>
          <w:lang w:eastAsia="ar-SA"/>
        </w:rPr>
        <w:t>ų</w:t>
      </w:r>
      <w:r w:rsidRPr="004C003B">
        <w:rPr>
          <w:rFonts w:asciiTheme="minorHAnsi" w:hAnsiTheme="minorHAnsi" w:cstheme="minorHAnsi"/>
          <w:sz w:val="22"/>
          <w:szCs w:val="22"/>
          <w:lang w:eastAsia="ar-SA"/>
        </w:rPr>
        <w:t xml:space="preserve"> durelių vidinės pusės pritvirtinti laminuotą skydo principinę elektrinę schemą.</w:t>
      </w:r>
    </w:p>
    <w:p w14:paraId="7CFEA7EA" w14:textId="49E76D07" w:rsidR="0080759D" w:rsidRPr="004C003B" w:rsidRDefault="0080759D"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Skyd</w:t>
      </w:r>
      <w:r w:rsidR="00224111" w:rsidRPr="004C003B">
        <w:rPr>
          <w:rFonts w:asciiTheme="minorHAnsi" w:hAnsiTheme="minorHAnsi" w:cstheme="minorHAnsi"/>
          <w:sz w:val="22"/>
          <w:szCs w:val="22"/>
          <w:lang w:eastAsia="ar-SA"/>
        </w:rPr>
        <w:t>ų</w:t>
      </w:r>
      <w:r w:rsidRPr="004C003B">
        <w:rPr>
          <w:rFonts w:asciiTheme="minorHAnsi" w:hAnsiTheme="minorHAnsi" w:cstheme="minorHAnsi"/>
          <w:sz w:val="22"/>
          <w:szCs w:val="22"/>
          <w:lang w:eastAsia="ar-SA"/>
        </w:rPr>
        <w:t xml:space="preserve"> apsaugos klasė ne mažesnė nei IP</w:t>
      </w:r>
      <w:r w:rsidR="004B11B2" w:rsidRPr="004C003B">
        <w:rPr>
          <w:rFonts w:asciiTheme="minorHAnsi" w:hAnsiTheme="minorHAnsi" w:cstheme="minorHAnsi"/>
          <w:sz w:val="22"/>
          <w:szCs w:val="22"/>
          <w:lang w:eastAsia="ar-SA"/>
        </w:rPr>
        <w:t>54</w:t>
      </w:r>
      <w:r w:rsidR="003321FB" w:rsidRPr="004C003B">
        <w:rPr>
          <w:rFonts w:asciiTheme="minorHAnsi" w:hAnsiTheme="minorHAnsi" w:cstheme="minorHAnsi"/>
          <w:sz w:val="22"/>
          <w:szCs w:val="22"/>
          <w:lang w:eastAsia="ar-SA"/>
        </w:rPr>
        <w:t>.</w:t>
      </w:r>
    </w:p>
    <w:p w14:paraId="507CB3E4" w14:textId="323D9E03" w:rsidR="00227222" w:rsidRPr="004C003B" w:rsidRDefault="0022722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Skyd</w:t>
      </w:r>
      <w:r w:rsidR="00224111" w:rsidRPr="004C003B">
        <w:rPr>
          <w:rFonts w:asciiTheme="minorHAnsi" w:hAnsiTheme="minorHAnsi" w:cstheme="minorHAnsi"/>
          <w:sz w:val="22"/>
          <w:szCs w:val="22"/>
          <w:lang w:eastAsia="ar-SA"/>
        </w:rPr>
        <w:t>ų</w:t>
      </w:r>
      <w:r w:rsidRPr="004C003B">
        <w:rPr>
          <w:rFonts w:asciiTheme="minorHAnsi" w:hAnsiTheme="minorHAnsi" w:cstheme="minorHAnsi"/>
          <w:sz w:val="22"/>
          <w:szCs w:val="22"/>
          <w:lang w:eastAsia="ar-SA"/>
        </w:rPr>
        <w:t xml:space="preserve"> durys su užraktu, atsidarančios iki 120° kampu.</w:t>
      </w:r>
    </w:p>
    <w:p w14:paraId="5B0E23A5" w14:textId="36ADF02A" w:rsidR="009055C4" w:rsidRPr="004C003B" w:rsidRDefault="009055C4"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Skyda</w:t>
      </w:r>
      <w:r w:rsidR="00224111" w:rsidRPr="004C003B">
        <w:rPr>
          <w:rFonts w:asciiTheme="minorHAnsi" w:hAnsiTheme="minorHAnsi" w:cstheme="minorHAnsi"/>
          <w:sz w:val="22"/>
          <w:szCs w:val="22"/>
          <w:lang w:eastAsia="ar-SA"/>
        </w:rPr>
        <w:t>i</w:t>
      </w:r>
      <w:r w:rsidR="005C30E2" w:rsidRPr="004C003B">
        <w:rPr>
          <w:rFonts w:asciiTheme="minorHAnsi" w:hAnsiTheme="minorHAnsi" w:cstheme="minorHAnsi"/>
          <w:sz w:val="22"/>
          <w:szCs w:val="22"/>
          <w:lang w:eastAsia="ar-SA"/>
        </w:rPr>
        <w:t xml:space="preserve"> turi turėti </w:t>
      </w:r>
      <w:r w:rsidR="00227222" w:rsidRPr="004C003B">
        <w:rPr>
          <w:rFonts w:asciiTheme="minorHAnsi" w:hAnsiTheme="minorHAnsi" w:cstheme="minorHAnsi"/>
          <w:sz w:val="22"/>
          <w:szCs w:val="22"/>
          <w:lang w:eastAsia="ar-SA"/>
        </w:rPr>
        <w:t xml:space="preserve">bent </w:t>
      </w:r>
      <w:r w:rsidR="005C30E2" w:rsidRPr="004C003B">
        <w:rPr>
          <w:rFonts w:asciiTheme="minorHAnsi" w:hAnsiTheme="minorHAnsi" w:cstheme="minorHAnsi"/>
          <w:sz w:val="22"/>
          <w:szCs w:val="22"/>
          <w:lang w:eastAsia="ar-SA"/>
        </w:rPr>
        <w:t>20 % laisvos vietos atsargą tolimesniam išplėtimui.</w:t>
      </w:r>
    </w:p>
    <w:p w14:paraId="52FBF860" w14:textId="77777777" w:rsidR="009055C4" w:rsidRPr="004C003B" w:rsidRDefault="009055C4"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Kabelių prijungimas prie skydo iš apačios.</w:t>
      </w:r>
    </w:p>
    <w:p w14:paraId="3530A6F1" w14:textId="77777777" w:rsidR="00257402" w:rsidRPr="004C003B" w:rsidRDefault="0025740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Nulinio laidininko</w:t>
      </w:r>
      <w:r w:rsidR="004C6AAC" w:rsidRPr="004C003B">
        <w:rPr>
          <w:rFonts w:asciiTheme="minorHAnsi" w:hAnsiTheme="minorHAnsi" w:cstheme="minorHAnsi"/>
          <w:sz w:val="22"/>
          <w:szCs w:val="22"/>
          <w:lang w:eastAsia="ar-SA"/>
        </w:rPr>
        <w:t xml:space="preserve"> (N)</w:t>
      </w:r>
      <w:r w:rsidRPr="004C003B">
        <w:rPr>
          <w:rFonts w:asciiTheme="minorHAnsi" w:hAnsiTheme="minorHAnsi" w:cstheme="minorHAnsi"/>
          <w:sz w:val="22"/>
          <w:szCs w:val="22"/>
          <w:lang w:eastAsia="ar-SA"/>
        </w:rPr>
        <w:t xml:space="preserve"> spalva mėlyna.</w:t>
      </w:r>
    </w:p>
    <w:p w14:paraId="26812998" w14:textId="77777777" w:rsidR="00257402" w:rsidRPr="004C003B" w:rsidRDefault="00257402"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Įžeminimo laidininko</w:t>
      </w:r>
      <w:r w:rsidR="006832F1" w:rsidRPr="004C003B">
        <w:rPr>
          <w:rFonts w:asciiTheme="minorHAnsi" w:hAnsiTheme="minorHAnsi" w:cstheme="minorHAnsi"/>
          <w:sz w:val="22"/>
          <w:szCs w:val="22"/>
          <w:lang w:eastAsia="ar-SA"/>
        </w:rPr>
        <w:t xml:space="preserve"> (PE)</w:t>
      </w:r>
      <w:r w:rsidRPr="004C003B">
        <w:rPr>
          <w:rFonts w:asciiTheme="minorHAnsi" w:hAnsiTheme="minorHAnsi" w:cstheme="minorHAnsi"/>
          <w:sz w:val="22"/>
          <w:szCs w:val="22"/>
          <w:lang w:eastAsia="ar-SA"/>
        </w:rPr>
        <w:t xml:space="preserve"> spalva geltonai žalia.</w:t>
      </w:r>
    </w:p>
    <w:p w14:paraId="6B1F66F3" w14:textId="77777777" w:rsidR="008F0C65" w:rsidRPr="004C003B" w:rsidRDefault="008F0C65"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Skydas (ir jo durelės) prijungiamos prie įžeminimo šynos daugiagysliu variniu laid</w:t>
      </w:r>
      <w:r w:rsidR="006832F1" w:rsidRPr="004C003B">
        <w:rPr>
          <w:rFonts w:asciiTheme="minorHAnsi" w:hAnsiTheme="minorHAnsi" w:cstheme="minorHAnsi"/>
          <w:sz w:val="22"/>
          <w:szCs w:val="22"/>
          <w:lang w:eastAsia="ar-SA"/>
        </w:rPr>
        <w:t>ininku</w:t>
      </w:r>
      <w:r w:rsidRPr="004C003B">
        <w:rPr>
          <w:rFonts w:asciiTheme="minorHAnsi" w:hAnsiTheme="minorHAnsi" w:cstheme="minorHAnsi"/>
          <w:sz w:val="22"/>
          <w:szCs w:val="22"/>
          <w:lang w:eastAsia="ar-SA"/>
        </w:rPr>
        <w:t>.</w:t>
      </w:r>
    </w:p>
    <w:p w14:paraId="36311384" w14:textId="77777777" w:rsidR="00200CFC"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Visi kabeliai turi būti instaliuoti pagal “Elektros linijų ir instaliacijos įrengimo taisyklės“ ELIĮT  ir tvarką, atkreipiant dėmesį į galutinio rezultato vaizdą ar išdėstymą kitų aparatų bei įrenginių atžvilgiu. Kiekvienas kabelis turi būti paklotas vertikaliai, horizontaliai arba lygiagrečiai sienoms arba kitiems struktūriniams elementams. </w:t>
      </w:r>
    </w:p>
    <w:p w14:paraId="13C68C2B" w14:textId="77777777" w:rsidR="00200CFC"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Kabeliams ir vamzdžiams kertant betonines konstrukcijas, angos tarp jų ir statybinių konstrukcijų užsandarinamos statybiniu skiediniu, per visą statybinės konstrukcijos storį.</w:t>
      </w:r>
    </w:p>
    <w:p w14:paraId="42FBFF99" w14:textId="34B18148" w:rsidR="00200CFC"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Kabeliai visur turi būti pritvirtinti pakankamai tvirtai ir taip, kad atlaikytų visas mechanines apkrovas, atsirandančias dėl kabelių svorio.</w:t>
      </w:r>
    </w:p>
    <w:p w14:paraId="36637539" w14:textId="77777777" w:rsidR="009442F3"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Kabeliai neturi susipinti ir kai tvirtinami lygiagrečiai, kaip</w:t>
      </w:r>
      <w:r w:rsidR="009442F3" w:rsidRPr="004C003B">
        <w:rPr>
          <w:rFonts w:asciiTheme="minorHAnsi" w:hAnsiTheme="minorHAnsi" w:cstheme="minorHAnsi"/>
          <w:sz w:val="22"/>
          <w:szCs w:val="22"/>
          <w:lang w:eastAsia="ar-SA"/>
        </w:rPr>
        <w:t xml:space="preserve"> galima ilgiau neturi kirstis.</w:t>
      </w:r>
    </w:p>
    <w:p w14:paraId="58897057" w14:textId="507512EA" w:rsidR="00200CFC"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Kabeliai neturi būti sulenkti mažesniu skersmeniu nei rekomenduota gamintojo. </w:t>
      </w:r>
    </w:p>
    <w:p w14:paraId="2BA798B1" w14:textId="1BAF6F0C" w:rsidR="00200CFC" w:rsidRPr="004C003B" w:rsidRDefault="001579C3"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Kabeliai </w:t>
      </w:r>
      <w:r w:rsidR="00200CFC" w:rsidRPr="004C003B">
        <w:rPr>
          <w:rFonts w:asciiTheme="minorHAnsi" w:hAnsiTheme="minorHAnsi" w:cstheme="minorHAnsi"/>
          <w:sz w:val="22"/>
          <w:szCs w:val="22"/>
          <w:lang w:eastAsia="ar-SA"/>
        </w:rPr>
        <w:t xml:space="preserve">turi būti ištisiniai, be jokių sujungimų. </w:t>
      </w:r>
      <w:r w:rsidRPr="004C003B">
        <w:rPr>
          <w:rFonts w:asciiTheme="minorHAnsi" w:hAnsiTheme="minorHAnsi" w:cstheme="minorHAnsi"/>
          <w:sz w:val="22"/>
          <w:szCs w:val="22"/>
          <w:lang w:eastAsia="ar-SA"/>
        </w:rPr>
        <w:t xml:space="preserve">Jei </w:t>
      </w:r>
      <w:r w:rsidR="00200CFC" w:rsidRPr="004C003B">
        <w:rPr>
          <w:rFonts w:asciiTheme="minorHAnsi" w:hAnsiTheme="minorHAnsi" w:cstheme="minorHAnsi"/>
          <w:sz w:val="22"/>
          <w:szCs w:val="22"/>
          <w:lang w:eastAsia="ar-SA"/>
        </w:rPr>
        <w:t xml:space="preserve">sujungimai </w:t>
      </w:r>
      <w:r w:rsidRPr="004C003B">
        <w:rPr>
          <w:rFonts w:asciiTheme="minorHAnsi" w:hAnsiTheme="minorHAnsi" w:cstheme="minorHAnsi"/>
          <w:sz w:val="22"/>
          <w:szCs w:val="22"/>
          <w:lang w:eastAsia="ar-SA"/>
        </w:rPr>
        <w:t>būtini</w:t>
      </w:r>
      <w:r w:rsidR="00200CFC" w:rsidRPr="004C003B">
        <w:rPr>
          <w:rFonts w:asciiTheme="minorHAnsi" w:hAnsiTheme="minorHAnsi" w:cstheme="minorHAnsi"/>
          <w:sz w:val="22"/>
          <w:szCs w:val="22"/>
          <w:lang w:eastAsia="ar-SA"/>
        </w:rPr>
        <w:t>, juos suderinti su Užsakovu.</w:t>
      </w:r>
    </w:p>
    <w:p w14:paraId="60B55BDC" w14:textId="1E033FAA" w:rsidR="00ED2D71" w:rsidRPr="004C003B" w:rsidRDefault="007B3020"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Kabeliai kertantys </w:t>
      </w:r>
      <w:proofErr w:type="spellStart"/>
      <w:r w:rsidRPr="004C003B">
        <w:rPr>
          <w:rFonts w:asciiTheme="minorHAnsi" w:hAnsiTheme="minorHAnsi" w:cstheme="minorHAnsi"/>
          <w:sz w:val="22"/>
          <w:szCs w:val="22"/>
          <w:lang w:eastAsia="ar-SA"/>
        </w:rPr>
        <w:t>perdenginį</w:t>
      </w:r>
      <w:proofErr w:type="spellEnd"/>
      <w:r w:rsidRPr="004C003B">
        <w:rPr>
          <w:rFonts w:asciiTheme="minorHAnsi" w:hAnsiTheme="minorHAnsi" w:cstheme="minorHAnsi"/>
          <w:sz w:val="22"/>
          <w:szCs w:val="22"/>
          <w:lang w:eastAsia="ar-SA"/>
        </w:rPr>
        <w:t>, sienas ar klojami tranšėjoje privalo būti apsaugoti nuo mechani</w:t>
      </w:r>
      <w:r w:rsidR="00ED2D71" w:rsidRPr="004C003B">
        <w:rPr>
          <w:rFonts w:asciiTheme="minorHAnsi" w:hAnsiTheme="minorHAnsi" w:cstheme="minorHAnsi"/>
          <w:sz w:val="22"/>
          <w:szCs w:val="22"/>
          <w:lang w:eastAsia="ar-SA"/>
        </w:rPr>
        <w:t>nio pažeidimo.</w:t>
      </w:r>
      <w:r w:rsidR="00200CFC" w:rsidRPr="004C003B">
        <w:rPr>
          <w:rFonts w:asciiTheme="minorHAnsi" w:hAnsiTheme="minorHAnsi" w:cstheme="minorHAnsi"/>
          <w:sz w:val="22"/>
          <w:szCs w:val="22"/>
          <w:lang w:eastAsia="ar-SA"/>
        </w:rPr>
        <w:t xml:space="preserve"> Instaliacijos apsaugai naudoti nedegius elektros instaliacinius plastikinius PVC vamzdžius, kurių lygi vidinė sienelė,</w:t>
      </w:r>
      <w:r w:rsidR="00267F98" w:rsidRPr="004C003B">
        <w:rPr>
          <w:rFonts w:asciiTheme="minorHAnsi" w:hAnsiTheme="minorHAnsi" w:cstheme="minorHAnsi"/>
          <w:sz w:val="22"/>
          <w:szCs w:val="22"/>
          <w:lang w:eastAsia="ar-SA"/>
        </w:rPr>
        <w:t xml:space="preserve"> apsauga nuo gniuždymo turi būti ne mažesnė nei 750N,</w:t>
      </w:r>
      <w:r w:rsidR="00200CFC" w:rsidRPr="004C003B">
        <w:rPr>
          <w:rFonts w:asciiTheme="minorHAnsi" w:hAnsiTheme="minorHAnsi" w:cstheme="minorHAnsi"/>
          <w:sz w:val="22"/>
          <w:szCs w:val="22"/>
          <w:lang w:eastAsia="ar-SA"/>
        </w:rPr>
        <w:t xml:space="preserve"> atsparūs agresyviai aplinkai, skersmuo bent 30% didesnis nei į juos instaliuojami kabeliai, kad reikalui esant, kabelius būtų galima lengvai pakeisti bei </w:t>
      </w:r>
      <w:r w:rsidR="00200CFC" w:rsidRPr="004C003B">
        <w:rPr>
          <w:rFonts w:asciiTheme="minorHAnsi" w:hAnsiTheme="minorHAnsi" w:cstheme="minorHAnsi"/>
          <w:sz w:val="22"/>
          <w:szCs w:val="22"/>
          <w:lang w:eastAsia="ar-SA"/>
        </w:rPr>
        <w:lastRenderedPageBreak/>
        <w:t xml:space="preserve">papildomai nutiesti naujus. Jėgos ir signaliniai kabeliai turi būti klojami atskiruose apsauginiuose vamzdžiuose. </w:t>
      </w:r>
      <w:r w:rsidR="00037726" w:rsidRPr="004C003B">
        <w:rPr>
          <w:rFonts w:asciiTheme="minorHAnsi" w:hAnsiTheme="minorHAnsi" w:cstheme="minorHAnsi"/>
          <w:sz w:val="22"/>
          <w:szCs w:val="22"/>
          <w:lang w:eastAsia="ar-SA"/>
        </w:rPr>
        <w:t>(Reikalavimai pateikti lentelėje Nr.6)</w:t>
      </w:r>
    </w:p>
    <w:p w14:paraId="5D88BBD2" w14:textId="5CF6C8F7" w:rsidR="00ED2D71" w:rsidRPr="004C003B" w:rsidRDefault="00ED2D71"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rPr>
        <w:t>Visi atviri (neapsaugoti instaliaciniais vamzdžiais, kanalais ir pan.) kabeliai turi būti apsaugoti nerūdijančio plieno gaubtais;</w:t>
      </w:r>
    </w:p>
    <w:p w14:paraId="37916FBB" w14:textId="77777777" w:rsidR="00200CFC" w:rsidRPr="004C003B" w:rsidRDefault="00200CFC"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Kabelių ekranas turi būti įžemintas viename gale. Įžeminimas turi būti atliktas taip, kad kabelio šarvu netekėtų srovė. Kiekvienas kabelis ar įrenginys turi turėti savo atskirą įžeminimo gnybtą valdymo jėgos skyde.</w:t>
      </w:r>
    </w:p>
    <w:p w14:paraId="30E39931" w14:textId="77777777" w:rsidR="00837575" w:rsidRPr="004C003B" w:rsidRDefault="00837575"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Visi sumontuoti įrenginiai (elementai, kabeliai ir t.t.) turi būti sužymėti. Žymėjimas turi būti atliktas ant balto plastiko su juodomis išgraviruotomis raidėmis. Visi užrašai turi būti lietuvių kalba. Žymėjimai turi atitikti projektinius žymėjimus ir kitą projektinę dokumentaciją.</w:t>
      </w:r>
    </w:p>
    <w:p w14:paraId="7CD40B65" w14:textId="77777777" w:rsidR="006207D8" w:rsidRPr="004C003B" w:rsidRDefault="00837575" w:rsidP="004C003B">
      <w:pPr>
        <w:pStyle w:val="Sraopastraipa"/>
        <w:numPr>
          <w:ilvl w:val="1"/>
          <w:numId w:val="10"/>
        </w:numPr>
        <w:suppressAutoHyphens/>
        <w:spacing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Visi žymėjimai turi būti suderinti su užsakovu.</w:t>
      </w:r>
    </w:p>
    <w:p w14:paraId="59FD8D55" w14:textId="21B581F7" w:rsidR="00E806F3" w:rsidRPr="004C003B" w:rsidRDefault="00E806F3" w:rsidP="004C003B">
      <w:pPr>
        <w:suppressAutoHyphens/>
        <w:spacing w:line="276" w:lineRule="auto"/>
        <w:rPr>
          <w:rFonts w:asciiTheme="minorHAnsi" w:hAnsiTheme="minorHAnsi" w:cstheme="minorHAnsi"/>
          <w:b/>
          <w:sz w:val="22"/>
          <w:szCs w:val="22"/>
          <w:lang w:eastAsia="ar-SA"/>
        </w:rPr>
      </w:pPr>
    </w:p>
    <w:p w14:paraId="0BC843DB" w14:textId="3AD35F58" w:rsidR="00DE4D4E" w:rsidRPr="004C003B" w:rsidRDefault="00DE4D4E" w:rsidP="004C003B">
      <w:pPr>
        <w:pStyle w:val="Sraopastraipa"/>
        <w:suppressAutoHyphens/>
        <w:spacing w:line="276" w:lineRule="auto"/>
        <w:ind w:left="567"/>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Reikalavimai apskaitos prietaisui</w:t>
      </w:r>
    </w:p>
    <w:p w14:paraId="240B06DF" w14:textId="7642FE18" w:rsidR="006207D8" w:rsidRPr="004C003B" w:rsidRDefault="00B10B98" w:rsidP="004C003B">
      <w:pPr>
        <w:pStyle w:val="Sraopastraipa"/>
        <w:suppressAutoHyphens/>
        <w:spacing w:line="276" w:lineRule="auto"/>
        <w:ind w:left="567"/>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Nr.1</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902"/>
        <w:gridCol w:w="4980"/>
      </w:tblGrid>
      <w:tr w:rsidR="00DE4D4E" w:rsidRPr="004C003B" w14:paraId="02BC2F68" w14:textId="77777777" w:rsidTr="00F46B93">
        <w:trPr>
          <w:trHeight w:val="1148"/>
        </w:trPr>
        <w:tc>
          <w:tcPr>
            <w:tcW w:w="658" w:type="dxa"/>
            <w:vAlign w:val="center"/>
          </w:tcPr>
          <w:p w14:paraId="0D9D5A68" w14:textId="77777777" w:rsidR="00DE4D4E" w:rsidRPr="004C003B" w:rsidRDefault="00DE4D4E" w:rsidP="004C003B">
            <w:pPr>
              <w:pStyle w:val="Pagrindinistekstas"/>
              <w:jc w:val="both"/>
              <w:rPr>
                <w:rFonts w:cstheme="minorHAnsi"/>
              </w:rPr>
            </w:pPr>
            <w:r w:rsidRPr="004C003B">
              <w:rPr>
                <w:rFonts w:cstheme="minorHAnsi"/>
              </w:rPr>
              <w:t>Eil. Nr.</w:t>
            </w:r>
          </w:p>
        </w:tc>
        <w:tc>
          <w:tcPr>
            <w:tcW w:w="3902" w:type="dxa"/>
            <w:vAlign w:val="center"/>
          </w:tcPr>
          <w:p w14:paraId="68A2066B" w14:textId="77777777" w:rsidR="00DE4D4E" w:rsidRPr="004C003B" w:rsidRDefault="00DE4D4E" w:rsidP="004C003B">
            <w:pPr>
              <w:pStyle w:val="Pagrindinistekstas"/>
              <w:rPr>
                <w:rFonts w:cstheme="minorHAnsi"/>
              </w:rPr>
            </w:pPr>
            <w:r w:rsidRPr="004C003B">
              <w:rPr>
                <w:rFonts w:cstheme="minorHAnsi"/>
              </w:rPr>
              <w:t>Techniniai parametrai ir reikalavimai</w:t>
            </w:r>
          </w:p>
        </w:tc>
        <w:tc>
          <w:tcPr>
            <w:tcW w:w="4980" w:type="dxa"/>
            <w:vAlign w:val="center"/>
          </w:tcPr>
          <w:p w14:paraId="2ADD3161" w14:textId="77777777" w:rsidR="00DE4D4E" w:rsidRPr="004C003B" w:rsidRDefault="00DE4D4E" w:rsidP="004C003B">
            <w:pPr>
              <w:pStyle w:val="Pagrindinistekstas"/>
              <w:rPr>
                <w:rFonts w:cstheme="minorHAnsi"/>
              </w:rPr>
            </w:pPr>
            <w:r w:rsidRPr="004C003B">
              <w:rPr>
                <w:rFonts w:cstheme="minorHAnsi"/>
              </w:rPr>
              <w:t>Dydis, sąlyga</w:t>
            </w:r>
          </w:p>
        </w:tc>
      </w:tr>
      <w:tr w:rsidR="00DE4D4E" w:rsidRPr="004C003B" w14:paraId="479A24FD" w14:textId="77777777" w:rsidTr="00F46B93">
        <w:trPr>
          <w:trHeight w:val="423"/>
        </w:trPr>
        <w:tc>
          <w:tcPr>
            <w:tcW w:w="658" w:type="dxa"/>
          </w:tcPr>
          <w:p w14:paraId="0873621B" w14:textId="77777777" w:rsidR="00DE4D4E" w:rsidRPr="004C003B" w:rsidRDefault="00DE4D4E" w:rsidP="004C003B">
            <w:pPr>
              <w:pStyle w:val="Pagrindinistekstas"/>
              <w:jc w:val="both"/>
              <w:rPr>
                <w:rFonts w:cstheme="minorHAnsi"/>
              </w:rPr>
            </w:pPr>
            <w:r w:rsidRPr="004C003B">
              <w:rPr>
                <w:rFonts w:cstheme="minorHAnsi"/>
              </w:rPr>
              <w:t>1.</w:t>
            </w:r>
          </w:p>
        </w:tc>
        <w:tc>
          <w:tcPr>
            <w:tcW w:w="3902" w:type="dxa"/>
          </w:tcPr>
          <w:p w14:paraId="4D875790" w14:textId="77777777" w:rsidR="00DE4D4E" w:rsidRPr="004C003B" w:rsidRDefault="00DE4D4E" w:rsidP="004C003B">
            <w:pPr>
              <w:pStyle w:val="Pagrindinistekstas"/>
              <w:rPr>
                <w:rFonts w:cstheme="minorHAnsi"/>
              </w:rPr>
            </w:pPr>
            <w:r w:rsidRPr="004C003B">
              <w:rPr>
                <w:rFonts w:cstheme="minorHAnsi"/>
              </w:rPr>
              <w:t>Tipas</w:t>
            </w:r>
          </w:p>
        </w:tc>
        <w:tc>
          <w:tcPr>
            <w:tcW w:w="4980" w:type="dxa"/>
          </w:tcPr>
          <w:p w14:paraId="5C371128" w14:textId="15CFF4AE" w:rsidR="00DE4D4E" w:rsidRPr="004C003B" w:rsidRDefault="00C4275E" w:rsidP="004C003B">
            <w:pPr>
              <w:pStyle w:val="Pagrindinistekstas"/>
              <w:jc w:val="both"/>
              <w:rPr>
                <w:rFonts w:cstheme="minorHAnsi"/>
              </w:rPr>
            </w:pPr>
            <w:r w:rsidRPr="004C003B">
              <w:rPr>
                <w:rFonts w:cstheme="minorHAnsi"/>
              </w:rPr>
              <w:t>Netiesioginio matavimo (per srovės transformatorius)</w:t>
            </w:r>
            <w:r w:rsidR="00DE4D4E" w:rsidRPr="004C003B">
              <w:rPr>
                <w:rFonts w:cstheme="minorHAnsi"/>
              </w:rPr>
              <w:t>, t</w:t>
            </w:r>
            <w:r w:rsidR="00DE4D4E" w:rsidRPr="004C003B">
              <w:rPr>
                <w:rFonts w:cstheme="minorHAnsi"/>
                <w:bCs/>
              </w:rPr>
              <w:t>rijų fazių modulinis elektros energijos skaitiklis.</w:t>
            </w:r>
          </w:p>
        </w:tc>
      </w:tr>
      <w:tr w:rsidR="00DE4D4E" w:rsidRPr="004C003B" w14:paraId="3DC1CFD8" w14:textId="77777777" w:rsidTr="00F46B93">
        <w:trPr>
          <w:trHeight w:val="20"/>
        </w:trPr>
        <w:tc>
          <w:tcPr>
            <w:tcW w:w="658" w:type="dxa"/>
          </w:tcPr>
          <w:p w14:paraId="7F89E89B" w14:textId="77777777" w:rsidR="00DE4D4E" w:rsidRPr="004C003B" w:rsidRDefault="00DE4D4E" w:rsidP="004C003B">
            <w:pPr>
              <w:pStyle w:val="Pagrindinistekstas"/>
              <w:jc w:val="both"/>
              <w:rPr>
                <w:rFonts w:cstheme="minorHAnsi"/>
              </w:rPr>
            </w:pPr>
            <w:r w:rsidRPr="004C003B">
              <w:rPr>
                <w:rFonts w:cstheme="minorHAnsi"/>
              </w:rPr>
              <w:t>2.</w:t>
            </w:r>
          </w:p>
        </w:tc>
        <w:tc>
          <w:tcPr>
            <w:tcW w:w="3902" w:type="dxa"/>
          </w:tcPr>
          <w:p w14:paraId="68AD7552" w14:textId="77777777" w:rsidR="00DE4D4E" w:rsidRPr="004C003B" w:rsidRDefault="00DE4D4E" w:rsidP="004C003B">
            <w:pPr>
              <w:pStyle w:val="Pagrindinistekstas"/>
              <w:rPr>
                <w:rFonts w:cstheme="minorHAnsi"/>
              </w:rPr>
            </w:pPr>
            <w:r w:rsidRPr="004C003B">
              <w:rPr>
                <w:rFonts w:cstheme="minorHAnsi"/>
              </w:rPr>
              <w:t xml:space="preserve">Maksimali  srovė </w:t>
            </w:r>
          </w:p>
        </w:tc>
        <w:tc>
          <w:tcPr>
            <w:tcW w:w="4980" w:type="dxa"/>
          </w:tcPr>
          <w:p w14:paraId="617AC419" w14:textId="465F20F0" w:rsidR="00DE4D4E" w:rsidRPr="004C003B" w:rsidRDefault="00C4275E" w:rsidP="004C003B">
            <w:pPr>
              <w:pStyle w:val="Pagrindinistekstas"/>
              <w:rPr>
                <w:rFonts w:cstheme="minorHAnsi"/>
              </w:rPr>
            </w:pPr>
            <w:r w:rsidRPr="004C003B">
              <w:rPr>
                <w:rFonts w:cstheme="minorHAnsi"/>
              </w:rPr>
              <w:t>10</w:t>
            </w:r>
            <w:r w:rsidR="00DE4D4E" w:rsidRPr="004C003B">
              <w:rPr>
                <w:rFonts w:cstheme="minorHAnsi"/>
              </w:rPr>
              <w:t>A</w:t>
            </w:r>
          </w:p>
        </w:tc>
      </w:tr>
      <w:tr w:rsidR="00DE4D4E" w:rsidRPr="004C003B" w14:paraId="3B005EC3" w14:textId="77777777" w:rsidTr="00F46B93">
        <w:trPr>
          <w:trHeight w:val="20"/>
        </w:trPr>
        <w:tc>
          <w:tcPr>
            <w:tcW w:w="658" w:type="dxa"/>
          </w:tcPr>
          <w:p w14:paraId="4F4F665D" w14:textId="77777777" w:rsidR="00DE4D4E" w:rsidRPr="004C003B" w:rsidRDefault="00DE4D4E" w:rsidP="004C003B">
            <w:pPr>
              <w:pStyle w:val="Pagrindinistekstas"/>
              <w:jc w:val="both"/>
              <w:rPr>
                <w:rFonts w:cstheme="minorHAnsi"/>
              </w:rPr>
            </w:pPr>
            <w:r w:rsidRPr="004C003B">
              <w:rPr>
                <w:rFonts w:cstheme="minorHAnsi"/>
              </w:rPr>
              <w:t>3.</w:t>
            </w:r>
          </w:p>
        </w:tc>
        <w:tc>
          <w:tcPr>
            <w:tcW w:w="3902" w:type="dxa"/>
          </w:tcPr>
          <w:p w14:paraId="3416CFE8" w14:textId="77777777" w:rsidR="00DE4D4E" w:rsidRPr="004C003B" w:rsidRDefault="00DE4D4E" w:rsidP="004C003B">
            <w:pPr>
              <w:pStyle w:val="Pagrindinistekstas"/>
              <w:rPr>
                <w:rFonts w:cstheme="minorHAnsi"/>
              </w:rPr>
            </w:pPr>
            <w:r w:rsidRPr="004C003B">
              <w:rPr>
                <w:rFonts w:cstheme="minorHAnsi"/>
              </w:rPr>
              <w:t>Tikslumo klasė</w:t>
            </w:r>
          </w:p>
        </w:tc>
        <w:tc>
          <w:tcPr>
            <w:tcW w:w="4980" w:type="dxa"/>
            <w:vAlign w:val="center"/>
          </w:tcPr>
          <w:p w14:paraId="6A32D41D" w14:textId="77777777" w:rsidR="00DE4D4E" w:rsidRPr="004C003B" w:rsidRDefault="00DE4D4E" w:rsidP="004C003B">
            <w:pPr>
              <w:pStyle w:val="Pagrindinistekstas"/>
              <w:rPr>
                <w:rFonts w:cstheme="minorHAnsi"/>
              </w:rPr>
            </w:pPr>
            <w:r w:rsidRPr="004C003B">
              <w:rPr>
                <w:rFonts w:cstheme="minorHAnsi"/>
              </w:rPr>
              <w:t>Ne mažesnė kaip 1</w:t>
            </w:r>
          </w:p>
        </w:tc>
      </w:tr>
      <w:tr w:rsidR="00DE4D4E" w:rsidRPr="004C003B" w14:paraId="5206C709" w14:textId="77777777" w:rsidTr="00F46B93">
        <w:trPr>
          <w:trHeight w:val="20"/>
        </w:trPr>
        <w:tc>
          <w:tcPr>
            <w:tcW w:w="658" w:type="dxa"/>
          </w:tcPr>
          <w:p w14:paraId="18402CD8" w14:textId="77777777" w:rsidR="00DE4D4E" w:rsidRPr="004C003B" w:rsidRDefault="00DE4D4E" w:rsidP="004C003B">
            <w:pPr>
              <w:pStyle w:val="Pagrindinistekstas"/>
              <w:jc w:val="both"/>
              <w:rPr>
                <w:rFonts w:cstheme="minorHAnsi"/>
              </w:rPr>
            </w:pPr>
            <w:r w:rsidRPr="004C003B">
              <w:rPr>
                <w:rFonts w:cstheme="minorHAnsi"/>
              </w:rPr>
              <w:t>4.</w:t>
            </w:r>
          </w:p>
        </w:tc>
        <w:tc>
          <w:tcPr>
            <w:tcW w:w="3902" w:type="dxa"/>
          </w:tcPr>
          <w:p w14:paraId="71051150" w14:textId="77777777" w:rsidR="00DE4D4E" w:rsidRPr="004C003B" w:rsidRDefault="00DE4D4E" w:rsidP="004C003B">
            <w:pPr>
              <w:pStyle w:val="Pagrindinistekstas"/>
              <w:rPr>
                <w:rFonts w:cstheme="minorHAnsi"/>
              </w:rPr>
            </w:pPr>
            <w:r w:rsidRPr="004C003B">
              <w:rPr>
                <w:rFonts w:cstheme="minorHAnsi"/>
              </w:rPr>
              <w:t>Duomenų perdavimo protokolai</w:t>
            </w:r>
          </w:p>
        </w:tc>
        <w:tc>
          <w:tcPr>
            <w:tcW w:w="4980" w:type="dxa"/>
            <w:vAlign w:val="center"/>
          </w:tcPr>
          <w:p w14:paraId="6A7628C4" w14:textId="77777777" w:rsidR="00DE4D4E" w:rsidRPr="004C003B" w:rsidRDefault="00DE4D4E" w:rsidP="004C003B">
            <w:pPr>
              <w:pStyle w:val="Pagrindinistekstas"/>
              <w:rPr>
                <w:rFonts w:cstheme="minorHAnsi"/>
              </w:rPr>
            </w:pPr>
            <w:r w:rsidRPr="004C003B">
              <w:rPr>
                <w:rFonts w:cstheme="minorHAnsi"/>
              </w:rPr>
              <w:t>RS485, Modbus RTU</w:t>
            </w:r>
          </w:p>
        </w:tc>
      </w:tr>
      <w:tr w:rsidR="00DE4D4E" w:rsidRPr="004C003B" w14:paraId="10A6A333" w14:textId="77777777" w:rsidTr="00F46B93">
        <w:trPr>
          <w:trHeight w:val="20"/>
        </w:trPr>
        <w:tc>
          <w:tcPr>
            <w:tcW w:w="658" w:type="dxa"/>
          </w:tcPr>
          <w:p w14:paraId="690E8A52" w14:textId="77777777" w:rsidR="00DE4D4E" w:rsidRPr="004C003B" w:rsidRDefault="00DE4D4E" w:rsidP="004C003B">
            <w:pPr>
              <w:pStyle w:val="Pagrindinistekstas"/>
              <w:jc w:val="both"/>
              <w:rPr>
                <w:rFonts w:cstheme="minorHAnsi"/>
              </w:rPr>
            </w:pPr>
            <w:r w:rsidRPr="004C003B">
              <w:rPr>
                <w:rFonts w:cstheme="minorHAnsi"/>
              </w:rPr>
              <w:t>5.</w:t>
            </w:r>
          </w:p>
        </w:tc>
        <w:tc>
          <w:tcPr>
            <w:tcW w:w="3902" w:type="dxa"/>
          </w:tcPr>
          <w:p w14:paraId="6DDD54C3" w14:textId="77777777" w:rsidR="00DE4D4E" w:rsidRPr="004C003B" w:rsidRDefault="00DE4D4E" w:rsidP="004C003B">
            <w:pPr>
              <w:pStyle w:val="Pagrindinistekstas"/>
              <w:rPr>
                <w:rFonts w:cstheme="minorHAnsi"/>
              </w:rPr>
            </w:pPr>
            <w:r w:rsidRPr="004C003B">
              <w:rPr>
                <w:rFonts w:cstheme="minorHAnsi"/>
                <w:bCs/>
              </w:rPr>
              <w:t>Apsaugos klasė</w:t>
            </w:r>
          </w:p>
        </w:tc>
        <w:tc>
          <w:tcPr>
            <w:tcW w:w="4980" w:type="dxa"/>
            <w:vAlign w:val="center"/>
          </w:tcPr>
          <w:p w14:paraId="5F09A909" w14:textId="77777777" w:rsidR="00DE4D4E" w:rsidRPr="004C003B" w:rsidRDefault="00DE4D4E" w:rsidP="004C003B">
            <w:pPr>
              <w:pStyle w:val="Pagrindinistekstas"/>
              <w:rPr>
                <w:rFonts w:cstheme="minorHAnsi"/>
              </w:rPr>
            </w:pPr>
            <w:r w:rsidRPr="004C003B">
              <w:rPr>
                <w:rFonts w:cstheme="minorHAnsi"/>
              </w:rPr>
              <w:t>Ne mažesnė nei IP50</w:t>
            </w:r>
          </w:p>
        </w:tc>
      </w:tr>
      <w:tr w:rsidR="00DE4D4E" w:rsidRPr="004C003B" w14:paraId="4606442B" w14:textId="77777777" w:rsidTr="00EA5C9C">
        <w:trPr>
          <w:trHeight w:val="696"/>
        </w:trPr>
        <w:tc>
          <w:tcPr>
            <w:tcW w:w="658" w:type="dxa"/>
          </w:tcPr>
          <w:p w14:paraId="63CFA8B4" w14:textId="77777777" w:rsidR="00DE4D4E" w:rsidRPr="004C003B" w:rsidRDefault="00DE4D4E" w:rsidP="004C003B">
            <w:pPr>
              <w:pStyle w:val="Pagrindinistekstas"/>
              <w:jc w:val="both"/>
              <w:rPr>
                <w:rFonts w:cstheme="minorHAnsi"/>
              </w:rPr>
            </w:pPr>
            <w:r w:rsidRPr="004C003B">
              <w:rPr>
                <w:rFonts w:cstheme="minorHAnsi"/>
              </w:rPr>
              <w:t>6.</w:t>
            </w:r>
          </w:p>
        </w:tc>
        <w:tc>
          <w:tcPr>
            <w:tcW w:w="3902" w:type="dxa"/>
          </w:tcPr>
          <w:p w14:paraId="3087DEAD" w14:textId="77777777" w:rsidR="00DE4D4E" w:rsidRPr="004C003B" w:rsidRDefault="00DE4D4E" w:rsidP="004C003B">
            <w:pPr>
              <w:pStyle w:val="Pagrindinistekstas"/>
              <w:rPr>
                <w:rFonts w:cstheme="minorHAnsi"/>
                <w:bCs/>
              </w:rPr>
            </w:pPr>
            <w:r w:rsidRPr="004C003B">
              <w:rPr>
                <w:rFonts w:cstheme="minorHAnsi"/>
                <w:bCs/>
              </w:rPr>
              <w:t>Ekrane atvaizduojami parametrai</w:t>
            </w:r>
          </w:p>
        </w:tc>
        <w:tc>
          <w:tcPr>
            <w:tcW w:w="4980" w:type="dxa"/>
            <w:vAlign w:val="center"/>
          </w:tcPr>
          <w:p w14:paraId="67767228" w14:textId="77777777" w:rsidR="00DE4D4E" w:rsidRPr="004C003B" w:rsidRDefault="00DE4D4E" w:rsidP="004C003B">
            <w:pPr>
              <w:pStyle w:val="Pagrindinistekstas"/>
              <w:rPr>
                <w:rFonts w:cstheme="minorHAnsi"/>
              </w:rPr>
            </w:pPr>
            <w:r w:rsidRPr="004C003B">
              <w:rPr>
                <w:rFonts w:cstheme="minorHAnsi"/>
                <w:bCs/>
              </w:rPr>
              <w:t xml:space="preserve">kWh, V, A, kW, </w:t>
            </w:r>
            <w:proofErr w:type="spellStart"/>
            <w:r w:rsidRPr="004C003B">
              <w:rPr>
                <w:rFonts w:cstheme="minorHAnsi"/>
                <w:bCs/>
              </w:rPr>
              <w:t>kvar</w:t>
            </w:r>
            <w:proofErr w:type="spellEnd"/>
            <w:r w:rsidRPr="004C003B">
              <w:rPr>
                <w:rFonts w:cstheme="minorHAnsi"/>
                <w:bCs/>
              </w:rPr>
              <w:t xml:space="preserve">, </w:t>
            </w:r>
            <w:proofErr w:type="spellStart"/>
            <w:r w:rsidRPr="004C003B">
              <w:rPr>
                <w:rFonts w:cstheme="minorHAnsi"/>
                <w:bCs/>
              </w:rPr>
              <w:t>kvarh</w:t>
            </w:r>
            <w:proofErr w:type="spellEnd"/>
            <w:r w:rsidRPr="004C003B">
              <w:rPr>
                <w:rFonts w:cstheme="minorHAnsi"/>
                <w:bCs/>
              </w:rPr>
              <w:t>, PF kiekvienai fazei atskirai ir bendrai visoms trims fazėms</w:t>
            </w:r>
          </w:p>
        </w:tc>
      </w:tr>
    </w:tbl>
    <w:p w14:paraId="21699553" w14:textId="1C89D119" w:rsidR="00CD32EB" w:rsidRPr="004C003B" w:rsidRDefault="00CD32EB" w:rsidP="004C003B">
      <w:pPr>
        <w:pStyle w:val="Sraopastraipa"/>
        <w:suppressAutoHyphens/>
        <w:spacing w:line="276" w:lineRule="auto"/>
        <w:jc w:val="both"/>
        <w:rPr>
          <w:rFonts w:asciiTheme="minorHAnsi" w:hAnsiTheme="minorHAnsi" w:cstheme="minorHAnsi"/>
          <w:b/>
          <w:sz w:val="22"/>
          <w:szCs w:val="22"/>
          <w:lang w:eastAsia="ar-SA"/>
        </w:rPr>
      </w:pPr>
    </w:p>
    <w:p w14:paraId="6E2760FB" w14:textId="647E4202" w:rsidR="00C21A09" w:rsidRPr="004C003B" w:rsidRDefault="007B3020" w:rsidP="004C003B">
      <w:pPr>
        <w:pStyle w:val="Sraopastraipa"/>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Reikalavimai</w:t>
      </w:r>
      <w:r w:rsidR="00C21A09" w:rsidRPr="004C003B">
        <w:rPr>
          <w:rFonts w:asciiTheme="minorHAnsi" w:hAnsiTheme="minorHAnsi" w:cstheme="minorHAnsi"/>
          <w:b/>
          <w:sz w:val="22"/>
          <w:szCs w:val="22"/>
          <w:lang w:eastAsia="ar-SA"/>
        </w:rPr>
        <w:t xml:space="preserve"> kabeliui</w:t>
      </w:r>
    </w:p>
    <w:p w14:paraId="26561985" w14:textId="108916C5" w:rsidR="00C21A09" w:rsidRPr="004C003B" w:rsidRDefault="00C21A09" w:rsidP="004C003B">
      <w:pPr>
        <w:pStyle w:val="Sraopastraipa"/>
        <w:suppressAutoHyphens/>
        <w:spacing w:line="276" w:lineRule="auto"/>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Nr.2</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960"/>
        <w:gridCol w:w="4961"/>
      </w:tblGrid>
      <w:tr w:rsidR="00C21A09" w:rsidRPr="004C003B" w14:paraId="2A62B6CA" w14:textId="77777777" w:rsidTr="00C21A09">
        <w:tc>
          <w:tcPr>
            <w:tcW w:w="576" w:type="dxa"/>
            <w:vAlign w:val="center"/>
          </w:tcPr>
          <w:p w14:paraId="32A7D1D8" w14:textId="77777777" w:rsidR="00C21A09" w:rsidRPr="004C003B" w:rsidRDefault="00C21A09" w:rsidP="004C003B">
            <w:pPr>
              <w:spacing w:line="276" w:lineRule="auto"/>
              <w:jc w:val="center"/>
              <w:rPr>
                <w:rFonts w:asciiTheme="minorHAnsi" w:hAnsiTheme="minorHAnsi" w:cstheme="minorHAnsi"/>
                <w:b/>
                <w:sz w:val="22"/>
                <w:szCs w:val="22"/>
                <w:lang w:eastAsia="lt-LT"/>
              </w:rPr>
            </w:pPr>
            <w:r w:rsidRPr="004C003B">
              <w:rPr>
                <w:rFonts w:asciiTheme="minorHAnsi" w:hAnsiTheme="minorHAnsi" w:cstheme="minorHAnsi"/>
                <w:b/>
                <w:sz w:val="22"/>
                <w:szCs w:val="22"/>
                <w:lang w:eastAsia="lt-LT"/>
              </w:rPr>
              <w:t>Eil. Nr.</w:t>
            </w:r>
          </w:p>
        </w:tc>
        <w:tc>
          <w:tcPr>
            <w:tcW w:w="3960" w:type="dxa"/>
            <w:vAlign w:val="center"/>
          </w:tcPr>
          <w:p w14:paraId="6B2A0756" w14:textId="77777777" w:rsidR="00C21A09" w:rsidRPr="004C003B" w:rsidRDefault="00C21A09" w:rsidP="004C003B">
            <w:pPr>
              <w:spacing w:line="276" w:lineRule="auto"/>
              <w:jc w:val="center"/>
              <w:rPr>
                <w:rFonts w:asciiTheme="minorHAnsi" w:hAnsiTheme="minorHAnsi" w:cstheme="minorHAnsi"/>
                <w:b/>
                <w:sz w:val="22"/>
                <w:szCs w:val="22"/>
                <w:lang w:eastAsia="lt-LT"/>
              </w:rPr>
            </w:pPr>
            <w:r w:rsidRPr="004C003B">
              <w:rPr>
                <w:rFonts w:asciiTheme="minorHAnsi" w:hAnsiTheme="minorHAnsi" w:cstheme="minorHAnsi"/>
                <w:b/>
                <w:sz w:val="22"/>
                <w:szCs w:val="22"/>
                <w:lang w:eastAsia="lt-LT"/>
              </w:rPr>
              <w:t>Techniniai parametrai ir reikalavimai</w:t>
            </w:r>
          </w:p>
        </w:tc>
        <w:tc>
          <w:tcPr>
            <w:tcW w:w="4961" w:type="dxa"/>
            <w:vAlign w:val="center"/>
          </w:tcPr>
          <w:p w14:paraId="46684D1A" w14:textId="77777777" w:rsidR="00C21A09" w:rsidRPr="004C003B" w:rsidRDefault="00C21A09" w:rsidP="004C003B">
            <w:pPr>
              <w:spacing w:line="276" w:lineRule="auto"/>
              <w:jc w:val="center"/>
              <w:rPr>
                <w:rFonts w:asciiTheme="minorHAnsi" w:hAnsiTheme="minorHAnsi" w:cstheme="minorHAnsi"/>
                <w:b/>
                <w:sz w:val="22"/>
                <w:szCs w:val="22"/>
                <w:lang w:eastAsia="lt-LT"/>
              </w:rPr>
            </w:pPr>
            <w:r w:rsidRPr="004C003B">
              <w:rPr>
                <w:rFonts w:asciiTheme="minorHAnsi" w:hAnsiTheme="minorHAnsi" w:cstheme="minorHAnsi"/>
                <w:b/>
                <w:sz w:val="22"/>
                <w:szCs w:val="22"/>
                <w:lang w:eastAsia="lt-LT"/>
              </w:rPr>
              <w:t>Dydis, sąlyga</w:t>
            </w:r>
          </w:p>
        </w:tc>
      </w:tr>
      <w:tr w:rsidR="00C21A09" w:rsidRPr="004C003B" w14:paraId="74214DEA" w14:textId="77777777" w:rsidTr="00C21A09">
        <w:trPr>
          <w:trHeight w:val="340"/>
        </w:trPr>
        <w:tc>
          <w:tcPr>
            <w:tcW w:w="576" w:type="dxa"/>
          </w:tcPr>
          <w:p w14:paraId="280B1CC8"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w:t>
            </w:r>
          </w:p>
        </w:tc>
        <w:tc>
          <w:tcPr>
            <w:tcW w:w="3960" w:type="dxa"/>
          </w:tcPr>
          <w:p w14:paraId="4D5BDD60"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Standartas</w:t>
            </w:r>
          </w:p>
        </w:tc>
        <w:tc>
          <w:tcPr>
            <w:tcW w:w="4961" w:type="dxa"/>
          </w:tcPr>
          <w:p w14:paraId="584898F8"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LST 1702 (HD 603) arba IEC 60502-1;  </w:t>
            </w:r>
          </w:p>
        </w:tc>
      </w:tr>
      <w:tr w:rsidR="00C21A09" w:rsidRPr="004C003B" w14:paraId="15DB0D86" w14:textId="77777777" w:rsidTr="00C21A09">
        <w:trPr>
          <w:trHeight w:val="1701"/>
        </w:trPr>
        <w:tc>
          <w:tcPr>
            <w:tcW w:w="576" w:type="dxa"/>
          </w:tcPr>
          <w:p w14:paraId="3CB6F275"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2.</w:t>
            </w:r>
          </w:p>
        </w:tc>
        <w:tc>
          <w:tcPr>
            <w:tcW w:w="3960" w:type="dxa"/>
          </w:tcPr>
          <w:p w14:paraId="5180546F"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color w:val="000000"/>
                <w:sz w:val="22"/>
                <w:szCs w:val="22"/>
                <w:lang w:eastAsia="lt-LT"/>
              </w:rPr>
              <w:t>Tipiniai bandymai turi būti atlikti Europoje akredituotoje laboratorijoje arba.</w:t>
            </w:r>
            <w:r w:rsidRPr="004C003B">
              <w:rPr>
                <w:rFonts w:asciiTheme="minorHAnsi" w:hAnsiTheme="minorHAnsi" w:cstheme="minorHAnsi"/>
                <w:sz w:val="22"/>
                <w:szCs w:val="22"/>
                <w:lang w:eastAsia="lt-LT"/>
              </w:rPr>
              <w:t xml:space="preserve"> </w:t>
            </w:r>
          </w:p>
          <w:p w14:paraId="43340FAC"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Akredituota laboratorija laikoma tokia laboratorija, kuri yra akredituota Europos akreditacijos organizacijos (</w:t>
            </w:r>
            <w:proofErr w:type="spellStart"/>
            <w:r w:rsidRPr="004C003B">
              <w:rPr>
                <w:rFonts w:asciiTheme="minorHAnsi" w:hAnsiTheme="minorHAnsi" w:cstheme="minorHAnsi"/>
                <w:sz w:val="22"/>
                <w:szCs w:val="22"/>
                <w:lang w:eastAsia="lt-LT"/>
              </w:rPr>
              <w:t>European</w:t>
            </w:r>
            <w:proofErr w:type="spellEnd"/>
            <w:r w:rsidRPr="004C003B">
              <w:rPr>
                <w:rFonts w:asciiTheme="minorHAnsi" w:hAnsiTheme="minorHAnsi" w:cstheme="minorHAnsi"/>
                <w:sz w:val="22"/>
                <w:szCs w:val="22"/>
                <w:lang w:eastAsia="lt-LT"/>
              </w:rPr>
              <w:t xml:space="preserve"> </w:t>
            </w:r>
            <w:proofErr w:type="spellStart"/>
            <w:r w:rsidRPr="004C003B">
              <w:rPr>
                <w:rFonts w:asciiTheme="minorHAnsi" w:hAnsiTheme="minorHAnsi" w:cstheme="minorHAnsi"/>
                <w:sz w:val="22"/>
                <w:szCs w:val="22"/>
                <w:lang w:eastAsia="lt-LT"/>
              </w:rPr>
              <w:t>co-operation</w:t>
            </w:r>
            <w:proofErr w:type="spellEnd"/>
            <w:r w:rsidRPr="004C003B">
              <w:rPr>
                <w:rFonts w:asciiTheme="minorHAnsi" w:hAnsiTheme="minorHAnsi" w:cstheme="minorHAnsi"/>
                <w:sz w:val="22"/>
                <w:szCs w:val="22"/>
                <w:lang w:eastAsia="lt-LT"/>
              </w:rPr>
              <w:t xml:space="preserve"> </w:t>
            </w:r>
            <w:proofErr w:type="spellStart"/>
            <w:r w:rsidRPr="004C003B">
              <w:rPr>
                <w:rFonts w:asciiTheme="minorHAnsi" w:hAnsiTheme="minorHAnsi" w:cstheme="minorHAnsi"/>
                <w:sz w:val="22"/>
                <w:szCs w:val="22"/>
                <w:lang w:eastAsia="lt-LT"/>
              </w:rPr>
              <w:t>for</w:t>
            </w:r>
            <w:proofErr w:type="spellEnd"/>
            <w:r w:rsidRPr="004C003B">
              <w:rPr>
                <w:rFonts w:asciiTheme="minorHAnsi" w:hAnsiTheme="minorHAnsi" w:cstheme="minorHAnsi"/>
                <w:sz w:val="22"/>
                <w:szCs w:val="22"/>
                <w:lang w:eastAsia="lt-LT"/>
              </w:rPr>
              <w:t xml:space="preserve"> </w:t>
            </w:r>
            <w:proofErr w:type="spellStart"/>
            <w:r w:rsidRPr="004C003B">
              <w:rPr>
                <w:rFonts w:asciiTheme="minorHAnsi" w:hAnsiTheme="minorHAnsi" w:cstheme="minorHAnsi"/>
                <w:sz w:val="22"/>
                <w:szCs w:val="22"/>
                <w:lang w:eastAsia="lt-LT"/>
              </w:rPr>
              <w:t>Accreditation</w:t>
            </w:r>
            <w:proofErr w:type="spellEnd"/>
            <w:r w:rsidRPr="004C003B">
              <w:rPr>
                <w:rFonts w:asciiTheme="minorHAnsi" w:hAnsiTheme="minorHAnsi" w:cstheme="minorHAnsi"/>
                <w:sz w:val="22"/>
                <w:szCs w:val="22"/>
                <w:lang w:eastAsia="lt-LT"/>
              </w:rPr>
              <w:t>) pripažįstamoje akreditacijos įstaigoje bandymų (</w:t>
            </w:r>
            <w:proofErr w:type="spellStart"/>
            <w:r w:rsidRPr="004C003B">
              <w:rPr>
                <w:rFonts w:asciiTheme="minorHAnsi" w:hAnsiTheme="minorHAnsi" w:cstheme="minorHAnsi"/>
                <w:sz w:val="22"/>
                <w:szCs w:val="22"/>
                <w:lang w:eastAsia="lt-LT"/>
              </w:rPr>
              <w:t>testing</w:t>
            </w:r>
            <w:proofErr w:type="spellEnd"/>
            <w:r w:rsidRPr="004C003B">
              <w:rPr>
                <w:rFonts w:asciiTheme="minorHAnsi" w:hAnsiTheme="minorHAnsi" w:cstheme="minorHAnsi"/>
                <w:sz w:val="22"/>
                <w:szCs w:val="22"/>
                <w:lang w:eastAsia="lt-LT"/>
              </w:rPr>
              <w:t xml:space="preserve">) srityje. </w:t>
            </w:r>
          </w:p>
        </w:tc>
        <w:tc>
          <w:tcPr>
            <w:tcW w:w="4961" w:type="dxa"/>
          </w:tcPr>
          <w:p w14:paraId="3F4A2229"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Pateikti:</w:t>
            </w:r>
          </w:p>
          <w:p w14:paraId="1A0D4F38" w14:textId="77777777" w:rsidR="00C21A09" w:rsidRPr="004C003B" w:rsidRDefault="00C21A09" w:rsidP="004C003B">
            <w:pPr>
              <w:numPr>
                <w:ilvl w:val="0"/>
                <w:numId w:val="20"/>
              </w:numPr>
              <w:tabs>
                <w:tab w:val="left" w:pos="220"/>
              </w:tabs>
              <w:spacing w:line="276" w:lineRule="auto"/>
              <w:ind w:left="0" w:firstLine="0"/>
              <w:rPr>
                <w:rFonts w:asciiTheme="minorHAnsi" w:hAnsiTheme="minorHAnsi" w:cstheme="minorHAnsi"/>
                <w:color w:val="000000"/>
                <w:sz w:val="22"/>
                <w:szCs w:val="22"/>
                <w:lang w:eastAsia="lt-LT"/>
              </w:rPr>
            </w:pPr>
            <w:r w:rsidRPr="004C003B">
              <w:rPr>
                <w:rFonts w:asciiTheme="minorHAnsi" w:hAnsiTheme="minorHAnsi" w:cstheme="minorHAnsi"/>
                <w:color w:val="000000"/>
                <w:sz w:val="22"/>
                <w:szCs w:val="22"/>
                <w:lang w:eastAsia="lt-LT"/>
              </w:rPr>
              <w:t>akredituotos sertifikavimo įstaigos gaminio sertifikatą;</w:t>
            </w:r>
          </w:p>
          <w:p w14:paraId="0BA4E666" w14:textId="77777777" w:rsidR="00C21A09" w:rsidRPr="004C003B" w:rsidRDefault="00C21A09" w:rsidP="004C003B">
            <w:pPr>
              <w:numPr>
                <w:ilvl w:val="0"/>
                <w:numId w:val="20"/>
              </w:numPr>
              <w:tabs>
                <w:tab w:val="left" w:pos="220"/>
              </w:tabs>
              <w:spacing w:line="276" w:lineRule="auto"/>
              <w:ind w:left="0" w:firstLine="0"/>
              <w:rPr>
                <w:rFonts w:asciiTheme="minorHAnsi" w:hAnsiTheme="minorHAnsi" w:cstheme="minorHAnsi"/>
                <w:color w:val="000000"/>
                <w:sz w:val="22"/>
                <w:szCs w:val="22"/>
                <w:lang w:eastAsia="lt-LT"/>
              </w:rPr>
            </w:pPr>
            <w:r w:rsidRPr="004C003B">
              <w:rPr>
                <w:rFonts w:asciiTheme="minorHAnsi" w:hAnsiTheme="minorHAnsi" w:cstheme="minorHAnsi"/>
                <w:color w:val="000000"/>
                <w:sz w:val="22"/>
                <w:szCs w:val="22"/>
                <w:lang w:eastAsia="lt-LT"/>
              </w:rPr>
              <w:t>pilnus atliktų (pagal standarto aktualiąją redakciją) tipinių bandymų protokolų kopijas.</w:t>
            </w:r>
          </w:p>
          <w:p w14:paraId="50277C5E" w14:textId="77777777" w:rsidR="00C21A09" w:rsidRPr="004C003B" w:rsidRDefault="00C21A09" w:rsidP="004C003B">
            <w:pPr>
              <w:spacing w:line="276" w:lineRule="auto"/>
              <w:rPr>
                <w:rFonts w:asciiTheme="minorHAnsi" w:hAnsiTheme="minorHAnsi" w:cstheme="minorHAnsi"/>
                <w:sz w:val="22"/>
                <w:szCs w:val="22"/>
                <w:lang w:eastAsia="lt-LT"/>
              </w:rPr>
            </w:pPr>
          </w:p>
        </w:tc>
      </w:tr>
      <w:tr w:rsidR="00C21A09" w:rsidRPr="004C003B" w14:paraId="58A3AF98" w14:textId="77777777" w:rsidTr="00C21A09">
        <w:trPr>
          <w:trHeight w:val="340"/>
        </w:trPr>
        <w:tc>
          <w:tcPr>
            <w:tcW w:w="576" w:type="dxa"/>
          </w:tcPr>
          <w:p w14:paraId="0FA28C53"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3.</w:t>
            </w:r>
          </w:p>
        </w:tc>
        <w:tc>
          <w:tcPr>
            <w:tcW w:w="3960" w:type="dxa"/>
          </w:tcPr>
          <w:p w14:paraId="69EDF9EE"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Vardinė įtampa U</w:t>
            </w:r>
            <w:r w:rsidRPr="004C003B">
              <w:rPr>
                <w:rFonts w:asciiTheme="minorHAnsi" w:hAnsiTheme="minorHAnsi" w:cstheme="minorHAnsi"/>
                <w:sz w:val="22"/>
                <w:szCs w:val="22"/>
                <w:vertAlign w:val="subscript"/>
                <w:lang w:eastAsia="lt-LT"/>
              </w:rPr>
              <w:t>0</w:t>
            </w:r>
            <w:r w:rsidRPr="004C003B">
              <w:rPr>
                <w:rFonts w:asciiTheme="minorHAnsi" w:hAnsiTheme="minorHAnsi" w:cstheme="minorHAnsi"/>
                <w:sz w:val="22"/>
                <w:szCs w:val="22"/>
                <w:lang w:eastAsia="lt-LT"/>
              </w:rPr>
              <w:t>/U</w:t>
            </w:r>
          </w:p>
        </w:tc>
        <w:tc>
          <w:tcPr>
            <w:tcW w:w="4961" w:type="dxa"/>
          </w:tcPr>
          <w:p w14:paraId="699A1EFD"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 0,6/1 </w:t>
            </w:r>
            <w:proofErr w:type="spellStart"/>
            <w:r w:rsidRPr="004C003B">
              <w:rPr>
                <w:rFonts w:asciiTheme="minorHAnsi" w:hAnsiTheme="minorHAnsi" w:cstheme="minorHAnsi"/>
                <w:sz w:val="22"/>
                <w:szCs w:val="22"/>
                <w:lang w:eastAsia="lt-LT"/>
              </w:rPr>
              <w:t>kV</w:t>
            </w:r>
            <w:proofErr w:type="spellEnd"/>
          </w:p>
        </w:tc>
      </w:tr>
      <w:tr w:rsidR="00C21A09" w:rsidRPr="004C003B" w14:paraId="743FC33A" w14:textId="77777777" w:rsidTr="00C21A09">
        <w:trPr>
          <w:trHeight w:val="340"/>
        </w:trPr>
        <w:tc>
          <w:tcPr>
            <w:tcW w:w="576" w:type="dxa"/>
          </w:tcPr>
          <w:p w14:paraId="1A943256"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4.</w:t>
            </w:r>
          </w:p>
        </w:tc>
        <w:tc>
          <w:tcPr>
            <w:tcW w:w="3960" w:type="dxa"/>
          </w:tcPr>
          <w:p w14:paraId="425BD819"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Maksimalioji įtampa</w:t>
            </w:r>
          </w:p>
        </w:tc>
        <w:tc>
          <w:tcPr>
            <w:tcW w:w="4961" w:type="dxa"/>
          </w:tcPr>
          <w:p w14:paraId="587DFC2A"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1,2 </w:t>
            </w:r>
            <w:proofErr w:type="spellStart"/>
            <w:r w:rsidRPr="004C003B">
              <w:rPr>
                <w:rFonts w:asciiTheme="minorHAnsi" w:hAnsiTheme="minorHAnsi" w:cstheme="minorHAnsi"/>
                <w:sz w:val="22"/>
                <w:szCs w:val="22"/>
                <w:lang w:eastAsia="lt-LT"/>
              </w:rPr>
              <w:t>kV</w:t>
            </w:r>
            <w:proofErr w:type="spellEnd"/>
          </w:p>
        </w:tc>
      </w:tr>
      <w:tr w:rsidR="00C21A09" w:rsidRPr="004C003B" w14:paraId="74408A8D" w14:textId="77777777" w:rsidTr="00C21A09">
        <w:trPr>
          <w:trHeight w:val="340"/>
        </w:trPr>
        <w:tc>
          <w:tcPr>
            <w:tcW w:w="576" w:type="dxa"/>
          </w:tcPr>
          <w:p w14:paraId="4D317E75"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5.</w:t>
            </w:r>
          </w:p>
        </w:tc>
        <w:tc>
          <w:tcPr>
            <w:tcW w:w="3960" w:type="dxa"/>
          </w:tcPr>
          <w:p w14:paraId="7ECD280A"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Vardinis dažnis</w:t>
            </w:r>
          </w:p>
        </w:tc>
        <w:tc>
          <w:tcPr>
            <w:tcW w:w="4961" w:type="dxa"/>
          </w:tcPr>
          <w:p w14:paraId="343D41CB" w14:textId="77777777" w:rsidR="00C21A09"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50 Hz</w:t>
            </w:r>
          </w:p>
          <w:p w14:paraId="1F860A29" w14:textId="40771A6B" w:rsidR="004C003B" w:rsidRPr="004C003B" w:rsidRDefault="004C003B" w:rsidP="004C003B">
            <w:pPr>
              <w:rPr>
                <w:rFonts w:asciiTheme="minorHAnsi" w:hAnsiTheme="minorHAnsi" w:cstheme="minorHAnsi"/>
                <w:sz w:val="22"/>
                <w:szCs w:val="22"/>
                <w:lang w:eastAsia="lt-LT"/>
              </w:rPr>
            </w:pPr>
          </w:p>
        </w:tc>
      </w:tr>
      <w:tr w:rsidR="00C21A09" w:rsidRPr="004C003B" w14:paraId="1AF74BD4" w14:textId="77777777" w:rsidTr="00C21A09">
        <w:trPr>
          <w:trHeight w:val="851"/>
        </w:trPr>
        <w:tc>
          <w:tcPr>
            <w:tcW w:w="576" w:type="dxa"/>
          </w:tcPr>
          <w:p w14:paraId="6B10443F"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lastRenderedPageBreak/>
              <w:t>6.</w:t>
            </w:r>
          </w:p>
        </w:tc>
        <w:tc>
          <w:tcPr>
            <w:tcW w:w="3960" w:type="dxa"/>
          </w:tcPr>
          <w:p w14:paraId="6A171CFF"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Eksploatavimo sąlygos</w:t>
            </w:r>
          </w:p>
        </w:tc>
        <w:tc>
          <w:tcPr>
            <w:tcW w:w="4961" w:type="dxa"/>
          </w:tcPr>
          <w:p w14:paraId="13C04313" w14:textId="77777777" w:rsidR="00C21A09" w:rsidRPr="004C003B" w:rsidRDefault="00C21A09" w:rsidP="004C003B">
            <w:pPr>
              <w:spacing w:line="276" w:lineRule="auto"/>
              <w:ind w:left="72"/>
              <w:rPr>
                <w:rFonts w:asciiTheme="minorHAnsi" w:hAnsiTheme="minorHAnsi" w:cstheme="minorHAnsi"/>
                <w:sz w:val="22"/>
                <w:szCs w:val="22"/>
                <w:lang w:eastAsia="lt-LT"/>
              </w:rPr>
            </w:pPr>
            <w:r w:rsidRPr="004C003B">
              <w:rPr>
                <w:rFonts w:asciiTheme="minorHAnsi" w:hAnsiTheme="minorHAnsi" w:cstheme="minorHAnsi"/>
                <w:sz w:val="22"/>
                <w:szCs w:val="22"/>
                <w:lang w:eastAsia="lt-LT"/>
              </w:rPr>
              <w:t>patalpose;</w:t>
            </w:r>
          </w:p>
          <w:p w14:paraId="51D9DA9C" w14:textId="77777777" w:rsidR="00C21A09" w:rsidRPr="004C003B" w:rsidRDefault="00C21A09" w:rsidP="004C003B">
            <w:pPr>
              <w:spacing w:line="276" w:lineRule="auto"/>
              <w:ind w:left="72"/>
              <w:rPr>
                <w:rFonts w:asciiTheme="minorHAnsi" w:hAnsiTheme="minorHAnsi" w:cstheme="minorHAnsi"/>
                <w:sz w:val="22"/>
                <w:szCs w:val="22"/>
                <w:lang w:eastAsia="lt-LT"/>
              </w:rPr>
            </w:pPr>
            <w:r w:rsidRPr="004C003B">
              <w:rPr>
                <w:rFonts w:asciiTheme="minorHAnsi" w:hAnsiTheme="minorHAnsi" w:cstheme="minorHAnsi"/>
                <w:sz w:val="22"/>
                <w:szCs w:val="22"/>
                <w:lang w:eastAsia="lt-LT"/>
              </w:rPr>
              <w:t>žemėje;</w:t>
            </w:r>
          </w:p>
          <w:p w14:paraId="2DA4810B" w14:textId="77777777" w:rsidR="00C21A09" w:rsidRPr="004C003B" w:rsidRDefault="00C21A09" w:rsidP="004C003B">
            <w:pPr>
              <w:spacing w:line="276" w:lineRule="auto"/>
              <w:ind w:left="72"/>
              <w:rPr>
                <w:rFonts w:asciiTheme="minorHAnsi" w:hAnsiTheme="minorHAnsi" w:cstheme="minorHAnsi"/>
                <w:sz w:val="22"/>
                <w:szCs w:val="22"/>
                <w:lang w:eastAsia="lt-LT"/>
              </w:rPr>
            </w:pPr>
            <w:r w:rsidRPr="004C003B">
              <w:rPr>
                <w:rFonts w:asciiTheme="minorHAnsi" w:hAnsiTheme="minorHAnsi" w:cstheme="minorHAnsi"/>
                <w:sz w:val="22"/>
                <w:szCs w:val="22"/>
                <w:lang w:eastAsia="lt-LT"/>
              </w:rPr>
              <w:t>atvirame ore;</w:t>
            </w:r>
          </w:p>
        </w:tc>
      </w:tr>
      <w:tr w:rsidR="00C21A09" w:rsidRPr="004C003B" w14:paraId="5FC23AA5" w14:textId="77777777" w:rsidTr="00C21A09">
        <w:trPr>
          <w:trHeight w:val="340"/>
        </w:trPr>
        <w:tc>
          <w:tcPr>
            <w:tcW w:w="576" w:type="dxa"/>
          </w:tcPr>
          <w:p w14:paraId="1C24CCC6"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7.</w:t>
            </w:r>
          </w:p>
        </w:tc>
        <w:tc>
          <w:tcPr>
            <w:tcW w:w="3960" w:type="dxa"/>
          </w:tcPr>
          <w:p w14:paraId="4AD089B7"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Aplinkos temperatūra</w:t>
            </w:r>
          </w:p>
        </w:tc>
        <w:tc>
          <w:tcPr>
            <w:tcW w:w="4961" w:type="dxa"/>
          </w:tcPr>
          <w:p w14:paraId="3D401DC1"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-35 ... +35 °C</w:t>
            </w:r>
          </w:p>
        </w:tc>
      </w:tr>
      <w:tr w:rsidR="00C21A09" w:rsidRPr="004C003B" w14:paraId="2FF6F2E8" w14:textId="77777777" w:rsidTr="00C21A09">
        <w:trPr>
          <w:trHeight w:val="340"/>
        </w:trPr>
        <w:tc>
          <w:tcPr>
            <w:tcW w:w="576" w:type="dxa"/>
          </w:tcPr>
          <w:p w14:paraId="3950BB5C" w14:textId="77777777" w:rsidR="00C21A09" w:rsidRPr="004C003B" w:rsidRDefault="00C21A09" w:rsidP="004C003B">
            <w:pPr>
              <w:spacing w:line="276" w:lineRule="auto"/>
              <w:jc w:val="center"/>
              <w:rPr>
                <w:rFonts w:asciiTheme="minorHAnsi" w:hAnsiTheme="minorHAnsi" w:cstheme="minorHAnsi"/>
                <w:b/>
                <w:sz w:val="22"/>
                <w:szCs w:val="22"/>
                <w:lang w:eastAsia="lt-LT"/>
              </w:rPr>
            </w:pPr>
            <w:r w:rsidRPr="004C003B">
              <w:rPr>
                <w:rFonts w:asciiTheme="minorHAnsi" w:hAnsiTheme="minorHAnsi" w:cstheme="minorHAnsi"/>
                <w:b/>
                <w:sz w:val="22"/>
                <w:szCs w:val="22"/>
                <w:lang w:eastAsia="lt-LT"/>
              </w:rPr>
              <w:t>8.</w:t>
            </w:r>
          </w:p>
        </w:tc>
        <w:tc>
          <w:tcPr>
            <w:tcW w:w="3960" w:type="dxa"/>
          </w:tcPr>
          <w:p w14:paraId="69309614" w14:textId="77777777" w:rsidR="00C21A09" w:rsidRPr="004C003B" w:rsidRDefault="00C21A09" w:rsidP="004C003B">
            <w:pPr>
              <w:spacing w:line="276" w:lineRule="auto"/>
              <w:rPr>
                <w:rFonts w:asciiTheme="minorHAnsi" w:hAnsiTheme="minorHAnsi" w:cstheme="minorHAnsi"/>
                <w:b/>
                <w:sz w:val="22"/>
                <w:szCs w:val="22"/>
                <w:lang w:eastAsia="lt-LT"/>
              </w:rPr>
            </w:pPr>
            <w:r w:rsidRPr="004C003B">
              <w:rPr>
                <w:rFonts w:asciiTheme="minorHAnsi" w:hAnsiTheme="minorHAnsi" w:cstheme="minorHAnsi"/>
                <w:b/>
                <w:sz w:val="22"/>
                <w:szCs w:val="22"/>
                <w:lang w:eastAsia="lt-LT"/>
              </w:rPr>
              <w:t>Kabelio konstrukcija:</w:t>
            </w:r>
          </w:p>
        </w:tc>
        <w:tc>
          <w:tcPr>
            <w:tcW w:w="4961" w:type="dxa"/>
          </w:tcPr>
          <w:p w14:paraId="07FA7F6B" w14:textId="77777777" w:rsidR="00C21A09" w:rsidRPr="004C003B" w:rsidRDefault="00C21A09" w:rsidP="004C003B">
            <w:pPr>
              <w:spacing w:line="276" w:lineRule="auto"/>
              <w:rPr>
                <w:rFonts w:asciiTheme="minorHAnsi" w:hAnsiTheme="minorHAnsi" w:cstheme="minorHAnsi"/>
                <w:sz w:val="22"/>
                <w:szCs w:val="22"/>
                <w:lang w:eastAsia="lt-LT"/>
              </w:rPr>
            </w:pPr>
          </w:p>
        </w:tc>
      </w:tr>
      <w:tr w:rsidR="00C21A09" w:rsidRPr="004C003B" w14:paraId="4E5908AA" w14:textId="77777777" w:rsidTr="00C21A09">
        <w:trPr>
          <w:trHeight w:val="501"/>
        </w:trPr>
        <w:tc>
          <w:tcPr>
            <w:tcW w:w="576" w:type="dxa"/>
          </w:tcPr>
          <w:p w14:paraId="2FD16940"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8.1.</w:t>
            </w:r>
          </w:p>
        </w:tc>
        <w:tc>
          <w:tcPr>
            <w:tcW w:w="3960" w:type="dxa"/>
          </w:tcPr>
          <w:p w14:paraId="0FBF9438"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Laidininkų skaičius</w:t>
            </w:r>
          </w:p>
        </w:tc>
        <w:tc>
          <w:tcPr>
            <w:tcW w:w="4961" w:type="dxa"/>
          </w:tcPr>
          <w:p w14:paraId="43A5E543"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1; 3</w:t>
            </w:r>
          </w:p>
        </w:tc>
      </w:tr>
      <w:tr w:rsidR="00C21A09" w:rsidRPr="004C003B" w14:paraId="28679CA2" w14:textId="77777777" w:rsidTr="00C21A09">
        <w:trPr>
          <w:trHeight w:val="755"/>
        </w:trPr>
        <w:tc>
          <w:tcPr>
            <w:tcW w:w="576" w:type="dxa"/>
          </w:tcPr>
          <w:p w14:paraId="48AE4CFB"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8.2.</w:t>
            </w:r>
          </w:p>
        </w:tc>
        <w:tc>
          <w:tcPr>
            <w:tcW w:w="3960" w:type="dxa"/>
          </w:tcPr>
          <w:p w14:paraId="61CC1040"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Laidininkas</w:t>
            </w:r>
          </w:p>
        </w:tc>
        <w:tc>
          <w:tcPr>
            <w:tcW w:w="4961" w:type="dxa"/>
          </w:tcPr>
          <w:p w14:paraId="6C9843A2"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Laidininkas turi būti pagamintas iš atkaitinto vario arba atkaitinto aliuminio</w:t>
            </w:r>
          </w:p>
        </w:tc>
      </w:tr>
      <w:tr w:rsidR="00C21A09" w:rsidRPr="004C003B" w14:paraId="6853FE1D" w14:textId="77777777" w:rsidTr="00C21A09">
        <w:trPr>
          <w:trHeight w:val="340"/>
        </w:trPr>
        <w:tc>
          <w:tcPr>
            <w:tcW w:w="576" w:type="dxa"/>
          </w:tcPr>
          <w:p w14:paraId="29F0B337"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8.3.</w:t>
            </w:r>
          </w:p>
        </w:tc>
        <w:tc>
          <w:tcPr>
            <w:tcW w:w="3960" w:type="dxa"/>
          </w:tcPr>
          <w:p w14:paraId="12181FF2"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Laidininko tipas</w:t>
            </w:r>
          </w:p>
        </w:tc>
        <w:tc>
          <w:tcPr>
            <w:tcW w:w="4961" w:type="dxa"/>
          </w:tcPr>
          <w:p w14:paraId="428E4E05"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1 arba 2 klasė pagal LST EN 60228 standartą.</w:t>
            </w:r>
          </w:p>
        </w:tc>
      </w:tr>
      <w:tr w:rsidR="00C21A09" w:rsidRPr="004C003B" w14:paraId="1A8FACE4" w14:textId="77777777" w:rsidTr="00C21A09">
        <w:trPr>
          <w:trHeight w:val="340"/>
        </w:trPr>
        <w:tc>
          <w:tcPr>
            <w:tcW w:w="576" w:type="dxa"/>
          </w:tcPr>
          <w:p w14:paraId="794898BD"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8.4.</w:t>
            </w:r>
          </w:p>
        </w:tc>
        <w:tc>
          <w:tcPr>
            <w:tcW w:w="3960" w:type="dxa"/>
          </w:tcPr>
          <w:p w14:paraId="711894AD"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Laidininkų izoliacija</w:t>
            </w:r>
          </w:p>
        </w:tc>
        <w:tc>
          <w:tcPr>
            <w:tcW w:w="4961" w:type="dxa"/>
          </w:tcPr>
          <w:p w14:paraId="570CA12A"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XLPE</w:t>
            </w:r>
          </w:p>
        </w:tc>
      </w:tr>
      <w:tr w:rsidR="00C21A09" w:rsidRPr="004C003B" w14:paraId="7BE8D93D" w14:textId="77777777" w:rsidTr="00C21A09">
        <w:trPr>
          <w:trHeight w:val="340"/>
        </w:trPr>
        <w:tc>
          <w:tcPr>
            <w:tcW w:w="576" w:type="dxa"/>
          </w:tcPr>
          <w:p w14:paraId="14E85822"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8.5.</w:t>
            </w:r>
          </w:p>
        </w:tc>
        <w:tc>
          <w:tcPr>
            <w:tcW w:w="3960" w:type="dxa"/>
          </w:tcPr>
          <w:p w14:paraId="3089D7C2"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Kabelio gyslų spalvinis žymėjimas</w:t>
            </w:r>
          </w:p>
        </w:tc>
        <w:tc>
          <w:tcPr>
            <w:tcW w:w="4961" w:type="dxa"/>
          </w:tcPr>
          <w:p w14:paraId="33270B4A"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Pagal LST 1555 ( LST HD 308) arba  IEC 60757</w:t>
            </w:r>
          </w:p>
        </w:tc>
      </w:tr>
      <w:tr w:rsidR="00C21A09" w:rsidRPr="004C003B" w14:paraId="45A3E4D1" w14:textId="77777777" w:rsidTr="00C21A09">
        <w:trPr>
          <w:trHeight w:val="567"/>
        </w:trPr>
        <w:tc>
          <w:tcPr>
            <w:tcW w:w="576" w:type="dxa"/>
          </w:tcPr>
          <w:p w14:paraId="2EE304AE"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8.6.</w:t>
            </w:r>
          </w:p>
        </w:tc>
        <w:tc>
          <w:tcPr>
            <w:tcW w:w="3960" w:type="dxa"/>
          </w:tcPr>
          <w:p w14:paraId="56374314"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Išorinis apvalkalas</w:t>
            </w:r>
          </w:p>
        </w:tc>
        <w:tc>
          <w:tcPr>
            <w:tcW w:w="4961" w:type="dxa"/>
          </w:tcPr>
          <w:p w14:paraId="21153521"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Juodas UV spinduliams atsparus PVC arba UV spinduliams atsparus, nepalaikantis degimo PE</w:t>
            </w:r>
          </w:p>
        </w:tc>
      </w:tr>
      <w:tr w:rsidR="00C21A09" w:rsidRPr="004C003B" w14:paraId="0D6AD4BC" w14:textId="77777777" w:rsidTr="00C21A09">
        <w:trPr>
          <w:trHeight w:val="340"/>
        </w:trPr>
        <w:tc>
          <w:tcPr>
            <w:tcW w:w="576" w:type="dxa"/>
          </w:tcPr>
          <w:p w14:paraId="3B8DF7C0"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9.</w:t>
            </w:r>
          </w:p>
        </w:tc>
        <w:tc>
          <w:tcPr>
            <w:tcW w:w="3960" w:type="dxa"/>
          </w:tcPr>
          <w:p w14:paraId="506641B6"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Maksimali ilgalaikė kabelio laidininko temperatūra</w:t>
            </w:r>
          </w:p>
        </w:tc>
        <w:tc>
          <w:tcPr>
            <w:tcW w:w="4961" w:type="dxa"/>
          </w:tcPr>
          <w:p w14:paraId="7DF3CF76"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+ 90 °C</w:t>
            </w:r>
          </w:p>
        </w:tc>
      </w:tr>
      <w:tr w:rsidR="00C21A09" w:rsidRPr="004C003B" w14:paraId="7842ADE9" w14:textId="77777777" w:rsidTr="00C21A09">
        <w:trPr>
          <w:trHeight w:val="567"/>
        </w:trPr>
        <w:tc>
          <w:tcPr>
            <w:tcW w:w="576" w:type="dxa"/>
          </w:tcPr>
          <w:p w14:paraId="566FF54E"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10.</w:t>
            </w:r>
          </w:p>
        </w:tc>
        <w:tc>
          <w:tcPr>
            <w:tcW w:w="3960" w:type="dxa"/>
          </w:tcPr>
          <w:p w14:paraId="20229657"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Maksimali kabelio temperatūra esant trumpajam jungimui (5 s)</w:t>
            </w:r>
          </w:p>
        </w:tc>
        <w:tc>
          <w:tcPr>
            <w:tcW w:w="4961" w:type="dxa"/>
          </w:tcPr>
          <w:p w14:paraId="69EE5BBF"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+ 250 °C</w:t>
            </w:r>
          </w:p>
        </w:tc>
      </w:tr>
      <w:tr w:rsidR="00C21A09" w:rsidRPr="004C003B" w14:paraId="24A470D8" w14:textId="77777777" w:rsidTr="00C21A09">
        <w:trPr>
          <w:trHeight w:val="567"/>
        </w:trPr>
        <w:tc>
          <w:tcPr>
            <w:tcW w:w="576" w:type="dxa"/>
          </w:tcPr>
          <w:p w14:paraId="3116C9B1"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11.</w:t>
            </w:r>
          </w:p>
        </w:tc>
        <w:tc>
          <w:tcPr>
            <w:tcW w:w="3960" w:type="dxa"/>
          </w:tcPr>
          <w:p w14:paraId="5244637E"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Žemiausia klojimo temperatūra</w:t>
            </w:r>
          </w:p>
        </w:tc>
        <w:tc>
          <w:tcPr>
            <w:tcW w:w="4961" w:type="dxa"/>
          </w:tcPr>
          <w:p w14:paraId="24A9AA99"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-10° C kabeliams su aliumininėmis gyslomis</w:t>
            </w:r>
          </w:p>
          <w:p w14:paraId="1C02708C"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-5° C kabeliams su varinėmis gyslomis</w:t>
            </w:r>
          </w:p>
        </w:tc>
      </w:tr>
      <w:tr w:rsidR="00C21A09" w:rsidRPr="004C003B" w14:paraId="4DED00A9" w14:textId="77777777" w:rsidTr="00C21A09">
        <w:trPr>
          <w:trHeight w:val="567"/>
        </w:trPr>
        <w:tc>
          <w:tcPr>
            <w:tcW w:w="576" w:type="dxa"/>
          </w:tcPr>
          <w:p w14:paraId="5389DAF8"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12.</w:t>
            </w:r>
          </w:p>
        </w:tc>
        <w:tc>
          <w:tcPr>
            <w:tcW w:w="3960" w:type="dxa"/>
          </w:tcPr>
          <w:p w14:paraId="6AA24764"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Minimalus lenkimo spindulys  </w:t>
            </w:r>
          </w:p>
        </w:tc>
        <w:tc>
          <w:tcPr>
            <w:tcW w:w="4961" w:type="dxa"/>
          </w:tcPr>
          <w:p w14:paraId="6E99A55C"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 12xD</w:t>
            </w:r>
          </w:p>
          <w:p w14:paraId="1769B90E"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D – išorinis kabelio skersmuo</w:t>
            </w:r>
          </w:p>
        </w:tc>
      </w:tr>
      <w:tr w:rsidR="00C21A09" w:rsidRPr="004C003B" w14:paraId="44E96CD5" w14:textId="77777777" w:rsidTr="00C21A09">
        <w:trPr>
          <w:trHeight w:val="340"/>
        </w:trPr>
        <w:tc>
          <w:tcPr>
            <w:tcW w:w="576" w:type="dxa"/>
          </w:tcPr>
          <w:p w14:paraId="183F448A"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13.</w:t>
            </w:r>
          </w:p>
        </w:tc>
        <w:tc>
          <w:tcPr>
            <w:tcW w:w="3960" w:type="dxa"/>
          </w:tcPr>
          <w:p w14:paraId="4E35203F"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Tarnavimo laikas</w:t>
            </w:r>
          </w:p>
        </w:tc>
        <w:tc>
          <w:tcPr>
            <w:tcW w:w="4961" w:type="dxa"/>
          </w:tcPr>
          <w:p w14:paraId="672300FA" w14:textId="77777777"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&gt; 40 metų</w:t>
            </w:r>
          </w:p>
        </w:tc>
      </w:tr>
      <w:tr w:rsidR="00C21A09" w:rsidRPr="004C003B" w14:paraId="401F7A6A" w14:textId="77777777" w:rsidTr="00C21A09">
        <w:trPr>
          <w:trHeight w:val="340"/>
        </w:trPr>
        <w:tc>
          <w:tcPr>
            <w:tcW w:w="576" w:type="dxa"/>
          </w:tcPr>
          <w:p w14:paraId="4A010471" w14:textId="77777777" w:rsidR="00C21A09" w:rsidRPr="004C003B" w:rsidRDefault="00C21A09" w:rsidP="004C003B">
            <w:pPr>
              <w:spacing w:line="276" w:lineRule="auto"/>
              <w:jc w:val="center"/>
              <w:rPr>
                <w:rFonts w:asciiTheme="minorHAnsi" w:hAnsiTheme="minorHAnsi" w:cstheme="minorHAnsi"/>
                <w:sz w:val="22"/>
                <w:szCs w:val="22"/>
                <w:lang w:eastAsia="lt-LT"/>
              </w:rPr>
            </w:pPr>
            <w:r w:rsidRPr="004C003B">
              <w:rPr>
                <w:rFonts w:asciiTheme="minorHAnsi" w:hAnsiTheme="minorHAnsi" w:cstheme="minorHAnsi"/>
                <w:sz w:val="22"/>
                <w:szCs w:val="22"/>
                <w:lang w:eastAsia="lt-LT"/>
              </w:rPr>
              <w:t>14.</w:t>
            </w:r>
          </w:p>
        </w:tc>
        <w:tc>
          <w:tcPr>
            <w:tcW w:w="3960" w:type="dxa"/>
          </w:tcPr>
          <w:p w14:paraId="24142D75" w14:textId="77777777" w:rsidR="00C21A09" w:rsidRPr="004C003B" w:rsidRDefault="00C21A09"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Garantinis laikas</w:t>
            </w:r>
          </w:p>
        </w:tc>
        <w:tc>
          <w:tcPr>
            <w:tcW w:w="4961" w:type="dxa"/>
          </w:tcPr>
          <w:p w14:paraId="3520A324" w14:textId="6E2A98E3" w:rsidR="00C21A09" w:rsidRPr="004C003B" w:rsidRDefault="00C21A09" w:rsidP="004C003B">
            <w:pPr>
              <w:spacing w:line="276" w:lineRule="auto"/>
              <w:jc w:val="both"/>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 </w:t>
            </w:r>
            <w:r w:rsidR="00664525" w:rsidRPr="004C003B">
              <w:rPr>
                <w:rFonts w:asciiTheme="minorHAnsi" w:hAnsiTheme="minorHAnsi" w:cstheme="minorHAnsi"/>
                <w:sz w:val="22"/>
                <w:szCs w:val="22"/>
                <w:lang w:eastAsia="lt-LT"/>
              </w:rPr>
              <w:t>36</w:t>
            </w:r>
            <w:r w:rsidRPr="004C003B">
              <w:rPr>
                <w:rFonts w:asciiTheme="minorHAnsi" w:hAnsiTheme="minorHAnsi" w:cstheme="minorHAnsi"/>
                <w:sz w:val="22"/>
                <w:szCs w:val="22"/>
                <w:lang w:eastAsia="lt-LT"/>
              </w:rPr>
              <w:t xml:space="preserve"> mėnesiai</w:t>
            </w:r>
          </w:p>
        </w:tc>
      </w:tr>
    </w:tbl>
    <w:p w14:paraId="54B2AEC7" w14:textId="77777777" w:rsidR="00C21A09" w:rsidRPr="004C003B" w:rsidRDefault="00C21A09" w:rsidP="004C003B">
      <w:pPr>
        <w:pStyle w:val="Sraopastraipa"/>
        <w:suppressAutoHyphens/>
        <w:spacing w:line="276" w:lineRule="auto"/>
        <w:jc w:val="both"/>
        <w:rPr>
          <w:rFonts w:asciiTheme="minorHAnsi" w:hAnsiTheme="minorHAnsi" w:cstheme="minorHAnsi"/>
          <w:b/>
          <w:sz w:val="22"/>
          <w:szCs w:val="22"/>
          <w:lang w:eastAsia="ar-SA"/>
        </w:rPr>
      </w:pPr>
    </w:p>
    <w:p w14:paraId="4BF3BE66" w14:textId="7352B49F" w:rsidR="007B3020" w:rsidRPr="004C003B" w:rsidRDefault="007B3020" w:rsidP="004C003B">
      <w:pPr>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Reikalavimai automatiniams jungikliams ir kirtikliui</w:t>
      </w:r>
    </w:p>
    <w:p w14:paraId="27E831BF" w14:textId="3AEEABB8" w:rsidR="007B3020" w:rsidRPr="004C003B" w:rsidRDefault="006B2750" w:rsidP="004C003B">
      <w:pPr>
        <w:pStyle w:val="Sraopastraipa"/>
        <w:suppressAutoHyphens/>
        <w:spacing w:line="276" w:lineRule="auto"/>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Nr.3</w:t>
      </w:r>
    </w:p>
    <w:tbl>
      <w:tblPr>
        <w:tblStyle w:val="Lentelstinklelis"/>
        <w:tblW w:w="0" w:type="auto"/>
        <w:tblInd w:w="137" w:type="dxa"/>
        <w:tblLook w:val="04A0" w:firstRow="1" w:lastRow="0" w:firstColumn="1" w:lastColumn="0" w:noHBand="0" w:noVBand="1"/>
      </w:tblPr>
      <w:tblGrid>
        <w:gridCol w:w="570"/>
        <w:gridCol w:w="3966"/>
        <w:gridCol w:w="4955"/>
      </w:tblGrid>
      <w:tr w:rsidR="007B3020" w:rsidRPr="004C003B" w14:paraId="02A111F5" w14:textId="77777777" w:rsidTr="007B3020">
        <w:tc>
          <w:tcPr>
            <w:tcW w:w="570" w:type="dxa"/>
            <w:vAlign w:val="center"/>
          </w:tcPr>
          <w:p w14:paraId="1F0A4170" w14:textId="2D8CB5BE" w:rsidR="007B3020" w:rsidRPr="004C003B" w:rsidRDefault="007B3020"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Eil. Nr.</w:t>
            </w:r>
          </w:p>
        </w:tc>
        <w:tc>
          <w:tcPr>
            <w:tcW w:w="3966" w:type="dxa"/>
            <w:vAlign w:val="center"/>
          </w:tcPr>
          <w:p w14:paraId="677D2B98" w14:textId="0A250601" w:rsidR="007B3020" w:rsidRPr="004C003B" w:rsidRDefault="007B3020"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Techniniai parametrai ir reikalavimai</w:t>
            </w:r>
          </w:p>
        </w:tc>
        <w:tc>
          <w:tcPr>
            <w:tcW w:w="4955" w:type="dxa"/>
            <w:vAlign w:val="center"/>
          </w:tcPr>
          <w:p w14:paraId="47FE521E" w14:textId="49640EE2" w:rsidR="007B3020" w:rsidRPr="004C003B" w:rsidRDefault="007B3020"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Dydis, sąlyga</w:t>
            </w:r>
          </w:p>
        </w:tc>
      </w:tr>
      <w:tr w:rsidR="007B3020" w:rsidRPr="004C003B" w14:paraId="3FB1BBB7" w14:textId="77777777" w:rsidTr="007B3020">
        <w:tc>
          <w:tcPr>
            <w:tcW w:w="570" w:type="dxa"/>
          </w:tcPr>
          <w:p w14:paraId="783A9B4C" w14:textId="729A1DC2" w:rsidR="007B3020" w:rsidRPr="004C003B" w:rsidRDefault="007B3020"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1.</w:t>
            </w:r>
          </w:p>
        </w:tc>
        <w:tc>
          <w:tcPr>
            <w:tcW w:w="3966" w:type="dxa"/>
          </w:tcPr>
          <w:p w14:paraId="7B64B4C2" w14:textId="580D2943" w:rsidR="007B3020" w:rsidRPr="004C003B" w:rsidRDefault="007B3020"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lang w:eastAsia="ar-SA"/>
              </w:rPr>
              <w:t>Poliu skaičius</w:t>
            </w:r>
          </w:p>
        </w:tc>
        <w:tc>
          <w:tcPr>
            <w:tcW w:w="4955" w:type="dxa"/>
          </w:tcPr>
          <w:p w14:paraId="61777AE0" w14:textId="36773C5F" w:rsidR="007B3020" w:rsidRPr="004C003B" w:rsidRDefault="007B3020"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3 (L1-L2-L3);</w:t>
            </w:r>
          </w:p>
        </w:tc>
      </w:tr>
      <w:tr w:rsidR="006B2750" w:rsidRPr="004C003B" w14:paraId="49590750" w14:textId="77777777" w:rsidTr="007B3020">
        <w:tc>
          <w:tcPr>
            <w:tcW w:w="570" w:type="dxa"/>
          </w:tcPr>
          <w:p w14:paraId="4918DEAE" w14:textId="3946FDAF" w:rsidR="006B2750" w:rsidRPr="004C003B" w:rsidRDefault="006B2750"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2.</w:t>
            </w:r>
          </w:p>
        </w:tc>
        <w:tc>
          <w:tcPr>
            <w:tcW w:w="3966" w:type="dxa"/>
          </w:tcPr>
          <w:p w14:paraId="5A238EC7" w14:textId="1C2C9A01" w:rsidR="006B2750" w:rsidRPr="004C003B" w:rsidRDefault="006B2750"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lang w:eastAsia="ar-SA"/>
              </w:rPr>
              <w:t>Vardinė įtampa</w:t>
            </w:r>
          </w:p>
        </w:tc>
        <w:tc>
          <w:tcPr>
            <w:tcW w:w="4955" w:type="dxa"/>
          </w:tcPr>
          <w:p w14:paraId="212952C5" w14:textId="4AB18E89" w:rsidR="006B2750" w:rsidRPr="004C003B" w:rsidRDefault="006B2750" w:rsidP="004C003B">
            <w:pPr>
              <w:pStyle w:val="Sraopastraipa"/>
              <w:suppressAutoHyphens/>
              <w:spacing w:line="276" w:lineRule="auto"/>
              <w:ind w:left="0"/>
              <w:rPr>
                <w:rFonts w:asciiTheme="minorHAnsi" w:hAnsiTheme="minorHAnsi" w:cstheme="minorHAnsi"/>
                <w:sz w:val="22"/>
                <w:szCs w:val="22"/>
              </w:rPr>
            </w:pPr>
            <w:r w:rsidRPr="004C003B">
              <w:rPr>
                <w:rFonts w:asciiTheme="minorHAnsi" w:hAnsiTheme="minorHAnsi" w:cstheme="minorHAnsi"/>
                <w:sz w:val="22"/>
                <w:szCs w:val="22"/>
              </w:rPr>
              <w:t>Ne mažiau kaip 690V</w:t>
            </w:r>
          </w:p>
        </w:tc>
      </w:tr>
      <w:tr w:rsidR="007B3020" w:rsidRPr="004C003B" w14:paraId="09601639" w14:textId="77777777" w:rsidTr="007B3020">
        <w:tc>
          <w:tcPr>
            <w:tcW w:w="570" w:type="dxa"/>
          </w:tcPr>
          <w:p w14:paraId="207B3B3E" w14:textId="4F06862D" w:rsidR="007B3020"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3</w:t>
            </w:r>
            <w:r w:rsidR="007B3020" w:rsidRPr="004C003B">
              <w:rPr>
                <w:rFonts w:asciiTheme="minorHAnsi" w:hAnsiTheme="minorHAnsi" w:cstheme="minorHAnsi"/>
                <w:sz w:val="22"/>
                <w:szCs w:val="22"/>
                <w:lang w:eastAsia="ar-SA"/>
              </w:rPr>
              <w:t>.</w:t>
            </w:r>
          </w:p>
        </w:tc>
        <w:tc>
          <w:tcPr>
            <w:tcW w:w="3966" w:type="dxa"/>
          </w:tcPr>
          <w:p w14:paraId="329C723F" w14:textId="4729D2BD" w:rsidR="007B3020" w:rsidRPr="004C003B" w:rsidRDefault="007B3020"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 xml:space="preserve">Vardinė izoliacijos įtampa         </w:t>
            </w:r>
          </w:p>
        </w:tc>
        <w:tc>
          <w:tcPr>
            <w:tcW w:w="4955" w:type="dxa"/>
          </w:tcPr>
          <w:p w14:paraId="36D7A19F" w14:textId="43DFC2B7" w:rsidR="007B3020" w:rsidRPr="004C003B" w:rsidRDefault="009D3DA4"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N</w:t>
            </w:r>
            <w:r w:rsidR="007B3020" w:rsidRPr="004C003B">
              <w:rPr>
                <w:rFonts w:asciiTheme="minorHAnsi" w:hAnsiTheme="minorHAnsi" w:cstheme="minorHAnsi"/>
                <w:sz w:val="22"/>
                <w:szCs w:val="22"/>
              </w:rPr>
              <w:t xml:space="preserve">e mažesnė kaip </w:t>
            </w:r>
            <w:r w:rsidR="00EC51BC" w:rsidRPr="004C003B">
              <w:rPr>
                <w:rFonts w:asciiTheme="minorHAnsi" w:hAnsiTheme="minorHAnsi" w:cstheme="minorHAnsi"/>
                <w:sz w:val="22"/>
                <w:szCs w:val="22"/>
              </w:rPr>
              <w:t>1000</w:t>
            </w:r>
            <w:r w:rsidR="007B3020" w:rsidRPr="004C003B">
              <w:rPr>
                <w:rFonts w:asciiTheme="minorHAnsi" w:hAnsiTheme="minorHAnsi" w:cstheme="minorHAnsi"/>
                <w:sz w:val="22"/>
                <w:szCs w:val="22"/>
              </w:rPr>
              <w:t xml:space="preserve"> V</w:t>
            </w:r>
          </w:p>
        </w:tc>
      </w:tr>
      <w:tr w:rsidR="007B3020" w:rsidRPr="004C003B" w14:paraId="7E56380E" w14:textId="77777777" w:rsidTr="007B3020">
        <w:tc>
          <w:tcPr>
            <w:tcW w:w="570" w:type="dxa"/>
          </w:tcPr>
          <w:p w14:paraId="46414ACB" w14:textId="0F4ADBBB" w:rsidR="007B3020"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4</w:t>
            </w:r>
            <w:r w:rsidR="007B3020" w:rsidRPr="004C003B">
              <w:rPr>
                <w:rFonts w:asciiTheme="minorHAnsi" w:hAnsiTheme="minorHAnsi" w:cstheme="minorHAnsi"/>
                <w:sz w:val="22"/>
                <w:szCs w:val="22"/>
                <w:lang w:eastAsia="ar-SA"/>
              </w:rPr>
              <w:t>.</w:t>
            </w:r>
          </w:p>
        </w:tc>
        <w:tc>
          <w:tcPr>
            <w:tcW w:w="3966" w:type="dxa"/>
          </w:tcPr>
          <w:p w14:paraId="51DF2F87" w14:textId="43056DE3" w:rsidR="007B3020" w:rsidRPr="004C003B" w:rsidRDefault="007B3020"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Atsparumas impulsinei įtampai</w:t>
            </w:r>
          </w:p>
        </w:tc>
        <w:tc>
          <w:tcPr>
            <w:tcW w:w="4955" w:type="dxa"/>
          </w:tcPr>
          <w:p w14:paraId="7A2F2974" w14:textId="6CB46D8D" w:rsidR="007B3020" w:rsidRPr="004C003B" w:rsidRDefault="009D3DA4"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N</w:t>
            </w:r>
            <w:r w:rsidR="007B3020" w:rsidRPr="004C003B">
              <w:rPr>
                <w:rFonts w:asciiTheme="minorHAnsi" w:hAnsiTheme="minorHAnsi" w:cstheme="minorHAnsi"/>
                <w:sz w:val="22"/>
                <w:szCs w:val="22"/>
              </w:rPr>
              <w:t xml:space="preserve">e mažesnis kaip 8 </w:t>
            </w:r>
            <w:proofErr w:type="spellStart"/>
            <w:r w:rsidR="007B3020" w:rsidRPr="004C003B">
              <w:rPr>
                <w:rFonts w:asciiTheme="minorHAnsi" w:hAnsiTheme="minorHAnsi" w:cstheme="minorHAnsi"/>
                <w:sz w:val="22"/>
                <w:szCs w:val="22"/>
              </w:rPr>
              <w:t>kV</w:t>
            </w:r>
            <w:proofErr w:type="spellEnd"/>
          </w:p>
        </w:tc>
      </w:tr>
    </w:tbl>
    <w:p w14:paraId="66A3D053" w14:textId="01DE83F6" w:rsidR="00EF29F1" w:rsidRPr="004C003B" w:rsidRDefault="00EF29F1" w:rsidP="004C003B">
      <w:pPr>
        <w:spacing w:line="276" w:lineRule="auto"/>
        <w:rPr>
          <w:rFonts w:asciiTheme="minorHAnsi" w:hAnsiTheme="minorHAnsi" w:cstheme="minorHAnsi"/>
          <w:b/>
          <w:sz w:val="22"/>
          <w:szCs w:val="22"/>
          <w:lang w:eastAsia="ar-SA"/>
        </w:rPr>
      </w:pPr>
    </w:p>
    <w:p w14:paraId="3448716D" w14:textId="1591A5D4" w:rsidR="00162C89" w:rsidRPr="004C003B" w:rsidRDefault="00EF29F1" w:rsidP="004C003B">
      <w:pPr>
        <w:suppressAutoHyphens/>
        <w:spacing w:line="276" w:lineRule="auto"/>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t>Reikalavimai šviesolaidžiui</w:t>
      </w:r>
    </w:p>
    <w:p w14:paraId="6B516E47" w14:textId="0163A33B" w:rsidR="00EF29F1" w:rsidRPr="004C003B" w:rsidRDefault="00EF29F1" w:rsidP="004C003B">
      <w:pPr>
        <w:pStyle w:val="Sraopastraipa"/>
        <w:suppressAutoHyphens/>
        <w:spacing w:line="276" w:lineRule="auto"/>
        <w:ind w:left="900"/>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Nr.4</w:t>
      </w:r>
    </w:p>
    <w:tbl>
      <w:tblPr>
        <w:tblStyle w:val="Lentelstinklelis"/>
        <w:tblW w:w="0" w:type="auto"/>
        <w:tblInd w:w="137" w:type="dxa"/>
        <w:tblLook w:val="04A0" w:firstRow="1" w:lastRow="0" w:firstColumn="1" w:lastColumn="0" w:noHBand="0" w:noVBand="1"/>
      </w:tblPr>
      <w:tblGrid>
        <w:gridCol w:w="570"/>
        <w:gridCol w:w="3966"/>
        <w:gridCol w:w="4955"/>
      </w:tblGrid>
      <w:tr w:rsidR="00EF29F1" w:rsidRPr="004C003B" w14:paraId="28BA37F3" w14:textId="77777777" w:rsidTr="00DD32D7">
        <w:tc>
          <w:tcPr>
            <w:tcW w:w="570" w:type="dxa"/>
            <w:vAlign w:val="center"/>
          </w:tcPr>
          <w:p w14:paraId="26CA68CC" w14:textId="77777777" w:rsidR="00EF29F1" w:rsidRPr="004C003B" w:rsidRDefault="00EF29F1"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Eil. Nr.</w:t>
            </w:r>
          </w:p>
        </w:tc>
        <w:tc>
          <w:tcPr>
            <w:tcW w:w="3966" w:type="dxa"/>
            <w:vAlign w:val="center"/>
          </w:tcPr>
          <w:p w14:paraId="3E23159A" w14:textId="77777777" w:rsidR="00EF29F1" w:rsidRPr="004C003B" w:rsidRDefault="00EF29F1"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Techniniai parametrai ir reikalavimai</w:t>
            </w:r>
          </w:p>
        </w:tc>
        <w:tc>
          <w:tcPr>
            <w:tcW w:w="4955" w:type="dxa"/>
            <w:vAlign w:val="center"/>
          </w:tcPr>
          <w:p w14:paraId="63009753" w14:textId="77777777" w:rsidR="00EF29F1" w:rsidRPr="004C003B" w:rsidRDefault="00EF29F1" w:rsidP="004C003B">
            <w:pPr>
              <w:pStyle w:val="Sraopastraipa"/>
              <w:suppressAutoHyphens/>
              <w:spacing w:line="276" w:lineRule="auto"/>
              <w:ind w:left="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lt-LT"/>
              </w:rPr>
              <w:t>Dydis, sąlyga</w:t>
            </w:r>
          </w:p>
        </w:tc>
      </w:tr>
      <w:tr w:rsidR="00EF29F1" w:rsidRPr="004C003B" w14:paraId="4BA5FCAF" w14:textId="77777777" w:rsidTr="00DD32D7">
        <w:tc>
          <w:tcPr>
            <w:tcW w:w="570" w:type="dxa"/>
            <w:vAlign w:val="center"/>
          </w:tcPr>
          <w:p w14:paraId="57099AE5" w14:textId="1D90CAC0" w:rsidR="00EF29F1" w:rsidRPr="004C003B" w:rsidRDefault="00EF29F1" w:rsidP="004C003B">
            <w:pPr>
              <w:pStyle w:val="Sraopastraipa"/>
              <w:suppressAutoHyphens/>
              <w:spacing w:line="276" w:lineRule="auto"/>
              <w:ind w:left="0"/>
              <w:jc w:val="center"/>
              <w:rPr>
                <w:rFonts w:asciiTheme="minorHAnsi" w:hAnsiTheme="minorHAnsi" w:cstheme="minorHAnsi"/>
                <w:b/>
                <w:sz w:val="22"/>
                <w:szCs w:val="22"/>
                <w:lang w:eastAsia="lt-LT"/>
              </w:rPr>
            </w:pPr>
            <w:r w:rsidRPr="004C003B">
              <w:rPr>
                <w:rFonts w:asciiTheme="minorHAnsi" w:hAnsiTheme="minorHAnsi" w:cstheme="minorHAnsi"/>
                <w:sz w:val="22"/>
                <w:szCs w:val="22"/>
                <w:lang w:eastAsia="lt-LT"/>
              </w:rPr>
              <w:t>1</w:t>
            </w:r>
            <w:r w:rsidRPr="004C003B">
              <w:rPr>
                <w:rFonts w:asciiTheme="minorHAnsi" w:hAnsiTheme="minorHAnsi" w:cstheme="minorHAnsi"/>
                <w:b/>
                <w:sz w:val="22"/>
                <w:szCs w:val="22"/>
                <w:lang w:eastAsia="lt-LT"/>
              </w:rPr>
              <w:t>.</w:t>
            </w:r>
          </w:p>
        </w:tc>
        <w:tc>
          <w:tcPr>
            <w:tcW w:w="3966" w:type="dxa"/>
            <w:vAlign w:val="center"/>
          </w:tcPr>
          <w:p w14:paraId="26881730" w14:textId="49922066"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lt-LT"/>
              </w:rPr>
            </w:pPr>
            <w:r w:rsidRPr="004C003B">
              <w:rPr>
                <w:rFonts w:asciiTheme="minorHAnsi" w:hAnsiTheme="minorHAnsi" w:cstheme="minorHAnsi"/>
                <w:sz w:val="22"/>
                <w:szCs w:val="22"/>
                <w:lang w:eastAsia="lt-LT"/>
              </w:rPr>
              <w:t>Standartas</w:t>
            </w:r>
          </w:p>
        </w:tc>
        <w:tc>
          <w:tcPr>
            <w:tcW w:w="4955" w:type="dxa"/>
            <w:vAlign w:val="center"/>
          </w:tcPr>
          <w:p w14:paraId="4DEE57AA" w14:textId="7762DA68"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lt-LT"/>
              </w:rPr>
            </w:pPr>
            <w:r w:rsidRPr="004C003B">
              <w:rPr>
                <w:rFonts w:asciiTheme="minorHAnsi" w:hAnsiTheme="minorHAnsi" w:cstheme="minorHAnsi"/>
                <w:sz w:val="22"/>
                <w:szCs w:val="22"/>
                <w:lang w:eastAsia="lt-LT"/>
              </w:rPr>
              <w:t>ITU-TG652D</w:t>
            </w:r>
          </w:p>
        </w:tc>
      </w:tr>
      <w:tr w:rsidR="00EF29F1" w:rsidRPr="004C003B" w14:paraId="40E38C6C" w14:textId="77777777" w:rsidTr="00DD32D7">
        <w:tc>
          <w:tcPr>
            <w:tcW w:w="570" w:type="dxa"/>
          </w:tcPr>
          <w:p w14:paraId="0B01353B" w14:textId="30A87B33" w:rsidR="00EF29F1"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2.</w:t>
            </w:r>
          </w:p>
        </w:tc>
        <w:tc>
          <w:tcPr>
            <w:tcW w:w="3966" w:type="dxa"/>
          </w:tcPr>
          <w:p w14:paraId="4863C4A4" w14:textId="7CB16BC3"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lang w:eastAsia="ar-SA"/>
              </w:rPr>
              <w:t>Tipas</w:t>
            </w:r>
          </w:p>
        </w:tc>
        <w:tc>
          <w:tcPr>
            <w:tcW w:w="4955" w:type="dxa"/>
          </w:tcPr>
          <w:p w14:paraId="367BA7DD" w14:textId="54A5AB9D"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proofErr w:type="spellStart"/>
            <w:r w:rsidRPr="004C003B">
              <w:rPr>
                <w:rFonts w:asciiTheme="minorHAnsi" w:hAnsiTheme="minorHAnsi" w:cstheme="minorHAnsi"/>
                <w:sz w:val="22"/>
                <w:szCs w:val="22"/>
              </w:rPr>
              <w:t>SingleMode</w:t>
            </w:r>
            <w:proofErr w:type="spellEnd"/>
            <w:r w:rsidRPr="004C003B">
              <w:rPr>
                <w:rFonts w:asciiTheme="minorHAnsi" w:hAnsiTheme="minorHAnsi" w:cstheme="minorHAnsi"/>
                <w:sz w:val="22"/>
                <w:szCs w:val="22"/>
              </w:rPr>
              <w:t xml:space="preserve"> 9/125</w:t>
            </w:r>
          </w:p>
        </w:tc>
      </w:tr>
      <w:tr w:rsidR="00EF29F1" w:rsidRPr="004C003B" w14:paraId="4C7532C2" w14:textId="77777777" w:rsidTr="00DD32D7">
        <w:tc>
          <w:tcPr>
            <w:tcW w:w="570" w:type="dxa"/>
          </w:tcPr>
          <w:p w14:paraId="748EDB7B" w14:textId="2291FBFF" w:rsidR="00EF29F1"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3.</w:t>
            </w:r>
          </w:p>
        </w:tc>
        <w:tc>
          <w:tcPr>
            <w:tcW w:w="3966" w:type="dxa"/>
          </w:tcPr>
          <w:p w14:paraId="2786EC21" w14:textId="1EC96D10"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lang w:eastAsia="ar-SA"/>
              </w:rPr>
              <w:t>Skaidulų skaičius</w:t>
            </w:r>
          </w:p>
        </w:tc>
        <w:tc>
          <w:tcPr>
            <w:tcW w:w="4955" w:type="dxa"/>
          </w:tcPr>
          <w:p w14:paraId="7E1D7DEF" w14:textId="18F054DA" w:rsidR="00EF29F1" w:rsidRPr="004C003B" w:rsidRDefault="00EF29F1" w:rsidP="004C003B">
            <w:pPr>
              <w:pStyle w:val="Sraopastraipa"/>
              <w:suppressAutoHyphens/>
              <w:spacing w:line="276" w:lineRule="auto"/>
              <w:ind w:left="0"/>
              <w:rPr>
                <w:rFonts w:asciiTheme="minorHAnsi" w:hAnsiTheme="minorHAnsi" w:cstheme="minorHAnsi"/>
                <w:sz w:val="22"/>
                <w:szCs w:val="22"/>
              </w:rPr>
            </w:pPr>
            <w:r w:rsidRPr="004C003B">
              <w:rPr>
                <w:rFonts w:asciiTheme="minorHAnsi" w:hAnsiTheme="minorHAnsi" w:cstheme="minorHAnsi"/>
                <w:sz w:val="22"/>
                <w:szCs w:val="22"/>
              </w:rPr>
              <w:t xml:space="preserve">Ne mažiau kaip </w:t>
            </w:r>
            <w:r w:rsidR="002E4F44" w:rsidRPr="004C003B">
              <w:rPr>
                <w:rFonts w:asciiTheme="minorHAnsi" w:hAnsiTheme="minorHAnsi" w:cstheme="minorHAnsi"/>
                <w:sz w:val="22"/>
                <w:szCs w:val="22"/>
              </w:rPr>
              <w:t>12</w:t>
            </w:r>
          </w:p>
        </w:tc>
      </w:tr>
      <w:tr w:rsidR="00EF29F1" w:rsidRPr="004C003B" w14:paraId="26688507" w14:textId="77777777" w:rsidTr="00DD32D7">
        <w:tc>
          <w:tcPr>
            <w:tcW w:w="570" w:type="dxa"/>
          </w:tcPr>
          <w:p w14:paraId="47291CE9" w14:textId="0A6EC074" w:rsidR="00EF29F1"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4.</w:t>
            </w:r>
          </w:p>
        </w:tc>
        <w:tc>
          <w:tcPr>
            <w:tcW w:w="3966" w:type="dxa"/>
          </w:tcPr>
          <w:p w14:paraId="0F46E7B8" w14:textId="72DAA54B"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 xml:space="preserve">Degumo klasė         </w:t>
            </w:r>
          </w:p>
        </w:tc>
        <w:tc>
          <w:tcPr>
            <w:tcW w:w="4955" w:type="dxa"/>
          </w:tcPr>
          <w:p w14:paraId="2E3445DA" w14:textId="0CB615EE"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proofErr w:type="spellStart"/>
            <w:r w:rsidRPr="004C003B">
              <w:rPr>
                <w:rFonts w:asciiTheme="minorHAnsi" w:hAnsiTheme="minorHAnsi" w:cstheme="minorHAnsi"/>
                <w:sz w:val="22"/>
                <w:szCs w:val="22"/>
              </w:rPr>
              <w:t>Eca</w:t>
            </w:r>
            <w:proofErr w:type="spellEnd"/>
          </w:p>
        </w:tc>
      </w:tr>
      <w:tr w:rsidR="00EF29F1" w:rsidRPr="004C003B" w14:paraId="4D157248" w14:textId="77777777" w:rsidTr="00DD32D7">
        <w:tc>
          <w:tcPr>
            <w:tcW w:w="570" w:type="dxa"/>
          </w:tcPr>
          <w:p w14:paraId="12C4264D" w14:textId="6B2F9D73" w:rsidR="00EF29F1" w:rsidRPr="004C003B" w:rsidRDefault="00EF29F1" w:rsidP="004C003B">
            <w:pPr>
              <w:pStyle w:val="Sraopastraipa"/>
              <w:suppressAutoHyphens/>
              <w:spacing w:line="276" w:lineRule="auto"/>
              <w:ind w:left="0"/>
              <w:jc w:val="center"/>
              <w:rPr>
                <w:rFonts w:asciiTheme="minorHAnsi" w:hAnsiTheme="minorHAnsi" w:cstheme="minorHAnsi"/>
                <w:sz w:val="22"/>
                <w:szCs w:val="22"/>
                <w:lang w:eastAsia="ar-SA"/>
              </w:rPr>
            </w:pPr>
            <w:r w:rsidRPr="004C003B">
              <w:rPr>
                <w:rFonts w:asciiTheme="minorHAnsi" w:hAnsiTheme="minorHAnsi" w:cstheme="minorHAnsi"/>
                <w:sz w:val="22"/>
                <w:szCs w:val="22"/>
                <w:lang w:eastAsia="ar-SA"/>
              </w:rPr>
              <w:t>5.</w:t>
            </w:r>
          </w:p>
        </w:tc>
        <w:tc>
          <w:tcPr>
            <w:tcW w:w="3966" w:type="dxa"/>
          </w:tcPr>
          <w:p w14:paraId="09FE19C3" w14:textId="0A8FC6E1"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 xml:space="preserve">Eksploatavimo </w:t>
            </w:r>
            <w:proofErr w:type="spellStart"/>
            <w:r w:rsidRPr="004C003B">
              <w:rPr>
                <w:rFonts w:asciiTheme="minorHAnsi" w:hAnsiTheme="minorHAnsi" w:cstheme="minorHAnsi"/>
                <w:sz w:val="22"/>
                <w:szCs w:val="22"/>
              </w:rPr>
              <w:t>salygos</w:t>
            </w:r>
            <w:proofErr w:type="spellEnd"/>
          </w:p>
        </w:tc>
        <w:tc>
          <w:tcPr>
            <w:tcW w:w="4955" w:type="dxa"/>
          </w:tcPr>
          <w:p w14:paraId="742F13BF" w14:textId="05966394" w:rsidR="00EF29F1" w:rsidRPr="004C003B" w:rsidRDefault="00EF29F1" w:rsidP="004C003B">
            <w:pPr>
              <w:pStyle w:val="Sraopastraipa"/>
              <w:suppressAutoHyphens/>
              <w:spacing w:line="276" w:lineRule="auto"/>
              <w:ind w:left="0"/>
              <w:rPr>
                <w:rFonts w:asciiTheme="minorHAnsi" w:hAnsiTheme="minorHAnsi" w:cstheme="minorHAnsi"/>
                <w:sz w:val="22"/>
                <w:szCs w:val="22"/>
                <w:lang w:eastAsia="ar-SA"/>
              </w:rPr>
            </w:pPr>
            <w:r w:rsidRPr="004C003B">
              <w:rPr>
                <w:rFonts w:asciiTheme="minorHAnsi" w:hAnsiTheme="minorHAnsi" w:cstheme="minorHAnsi"/>
                <w:sz w:val="22"/>
                <w:szCs w:val="22"/>
              </w:rPr>
              <w:t>Tinka lauko sąlygoms ne prasčiau nei -40</w:t>
            </w:r>
            <w:r w:rsidRPr="004C003B">
              <w:rPr>
                <w:rFonts w:asciiTheme="minorHAnsi" w:hAnsiTheme="minorHAnsi" w:cstheme="minorHAnsi"/>
                <w:sz w:val="22"/>
                <w:szCs w:val="22"/>
                <w:vertAlign w:val="superscript"/>
              </w:rPr>
              <w:t>o</w:t>
            </w:r>
            <w:r w:rsidRPr="004C003B">
              <w:rPr>
                <w:rFonts w:asciiTheme="minorHAnsi" w:hAnsiTheme="minorHAnsi" w:cstheme="minorHAnsi"/>
                <w:sz w:val="22"/>
                <w:szCs w:val="22"/>
              </w:rPr>
              <w:t>C iki +70</w:t>
            </w:r>
            <w:r w:rsidRPr="004C003B">
              <w:rPr>
                <w:rFonts w:asciiTheme="minorHAnsi" w:hAnsiTheme="minorHAnsi" w:cstheme="minorHAnsi"/>
                <w:sz w:val="22"/>
                <w:szCs w:val="22"/>
                <w:vertAlign w:val="superscript"/>
              </w:rPr>
              <w:t>o</w:t>
            </w:r>
            <w:r w:rsidRPr="004C003B">
              <w:rPr>
                <w:rFonts w:asciiTheme="minorHAnsi" w:hAnsiTheme="minorHAnsi" w:cstheme="minorHAnsi"/>
                <w:sz w:val="22"/>
                <w:szCs w:val="22"/>
              </w:rPr>
              <w:t>C</w:t>
            </w:r>
          </w:p>
        </w:tc>
      </w:tr>
    </w:tbl>
    <w:p w14:paraId="7F173617" w14:textId="03AD5C40" w:rsidR="007B3020" w:rsidRPr="004C003B" w:rsidRDefault="007B3020" w:rsidP="004C003B">
      <w:pPr>
        <w:suppressAutoHyphens/>
        <w:spacing w:line="276" w:lineRule="auto"/>
        <w:jc w:val="both"/>
        <w:rPr>
          <w:rFonts w:asciiTheme="minorHAnsi" w:hAnsiTheme="minorHAnsi" w:cstheme="minorHAnsi"/>
          <w:sz w:val="22"/>
          <w:szCs w:val="22"/>
          <w:lang w:eastAsia="ar-SA"/>
        </w:rPr>
      </w:pPr>
    </w:p>
    <w:p w14:paraId="00D6B4D1" w14:textId="77777777" w:rsidR="004C003B" w:rsidRDefault="004C003B" w:rsidP="004C003B">
      <w:pPr>
        <w:suppressAutoHyphens/>
        <w:spacing w:line="276" w:lineRule="auto"/>
        <w:ind w:firstLine="540"/>
        <w:jc w:val="center"/>
        <w:rPr>
          <w:rFonts w:asciiTheme="minorHAnsi" w:hAnsiTheme="minorHAnsi" w:cstheme="minorHAnsi"/>
          <w:b/>
          <w:sz w:val="22"/>
          <w:szCs w:val="22"/>
          <w:lang w:eastAsia="ar-SA"/>
        </w:rPr>
      </w:pPr>
    </w:p>
    <w:p w14:paraId="6F90BB8E" w14:textId="7DC81B92" w:rsidR="00E30CA8" w:rsidRPr="004C003B" w:rsidRDefault="00E30CA8" w:rsidP="004C003B">
      <w:pPr>
        <w:suppressAutoHyphens/>
        <w:spacing w:line="276" w:lineRule="auto"/>
        <w:ind w:firstLine="540"/>
        <w:jc w:val="center"/>
        <w:rPr>
          <w:rFonts w:asciiTheme="minorHAnsi" w:hAnsiTheme="minorHAnsi" w:cstheme="minorHAnsi"/>
          <w:b/>
          <w:sz w:val="22"/>
          <w:szCs w:val="22"/>
          <w:lang w:eastAsia="ar-SA"/>
        </w:rPr>
      </w:pPr>
      <w:r w:rsidRPr="004C003B">
        <w:rPr>
          <w:rFonts w:asciiTheme="minorHAnsi" w:hAnsiTheme="minorHAnsi" w:cstheme="minorHAnsi"/>
          <w:b/>
          <w:sz w:val="22"/>
          <w:szCs w:val="22"/>
          <w:lang w:eastAsia="ar-SA"/>
        </w:rPr>
        <w:lastRenderedPageBreak/>
        <w:t>Įžeminimo elementų techniniai reikalavimai</w:t>
      </w:r>
    </w:p>
    <w:p w14:paraId="70A9A48D" w14:textId="1C7C81EA" w:rsidR="007B3020" w:rsidRPr="004C003B" w:rsidRDefault="00267F98" w:rsidP="004C003B">
      <w:pPr>
        <w:suppressAutoHyphens/>
        <w:spacing w:line="276" w:lineRule="auto"/>
        <w:ind w:firstLine="540"/>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Nr.5</w:t>
      </w:r>
    </w:p>
    <w:tbl>
      <w:tblPr>
        <w:tblW w:w="96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75"/>
        <w:gridCol w:w="5177"/>
      </w:tblGrid>
      <w:tr w:rsidR="00267F98" w:rsidRPr="004C003B" w14:paraId="3CF4C4E0" w14:textId="77777777" w:rsidTr="00B752FA">
        <w:tc>
          <w:tcPr>
            <w:tcW w:w="720" w:type="dxa"/>
            <w:vAlign w:val="center"/>
          </w:tcPr>
          <w:p w14:paraId="303CD064" w14:textId="77777777" w:rsidR="00267F98" w:rsidRPr="004C003B" w:rsidRDefault="00267F98" w:rsidP="004C003B">
            <w:pPr>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Eil. Nr.</w:t>
            </w:r>
          </w:p>
        </w:tc>
        <w:tc>
          <w:tcPr>
            <w:tcW w:w="3775" w:type="dxa"/>
            <w:vAlign w:val="center"/>
          </w:tcPr>
          <w:p w14:paraId="28134F64" w14:textId="77777777" w:rsidR="00267F98" w:rsidRPr="004C003B" w:rsidRDefault="00267F98" w:rsidP="004C003B">
            <w:pPr>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Techniniai parametrai ir reikalavimai</w:t>
            </w:r>
          </w:p>
        </w:tc>
        <w:tc>
          <w:tcPr>
            <w:tcW w:w="5177" w:type="dxa"/>
            <w:vAlign w:val="center"/>
          </w:tcPr>
          <w:p w14:paraId="07D9789D" w14:textId="77777777" w:rsidR="00267F98" w:rsidRPr="004C003B" w:rsidRDefault="00267F98" w:rsidP="004C003B">
            <w:pPr>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Dydis, sąlyga</w:t>
            </w:r>
          </w:p>
        </w:tc>
      </w:tr>
      <w:tr w:rsidR="00267F98" w:rsidRPr="004C003B" w14:paraId="2A2644A1" w14:textId="77777777" w:rsidTr="00B752FA">
        <w:trPr>
          <w:trHeight w:val="453"/>
        </w:trPr>
        <w:tc>
          <w:tcPr>
            <w:tcW w:w="9672" w:type="dxa"/>
            <w:gridSpan w:val="3"/>
            <w:vAlign w:val="center"/>
          </w:tcPr>
          <w:p w14:paraId="153194CD" w14:textId="77777777" w:rsidR="00267F98" w:rsidRPr="004C003B" w:rsidRDefault="00267F98" w:rsidP="004C003B">
            <w:pPr>
              <w:pStyle w:val="Porat"/>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Cinkuotų įžeminimo elementų</w:t>
            </w:r>
          </w:p>
        </w:tc>
      </w:tr>
      <w:tr w:rsidR="00267F98" w:rsidRPr="004C003B" w14:paraId="4C146AED" w14:textId="77777777" w:rsidTr="00B752FA">
        <w:trPr>
          <w:trHeight w:val="397"/>
        </w:trPr>
        <w:tc>
          <w:tcPr>
            <w:tcW w:w="720" w:type="dxa"/>
            <w:vAlign w:val="center"/>
          </w:tcPr>
          <w:p w14:paraId="1923AB42"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w:t>
            </w:r>
          </w:p>
        </w:tc>
        <w:tc>
          <w:tcPr>
            <w:tcW w:w="3775" w:type="dxa"/>
            <w:vAlign w:val="center"/>
          </w:tcPr>
          <w:p w14:paraId="086DC37E"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Standartai</w:t>
            </w:r>
          </w:p>
        </w:tc>
        <w:tc>
          <w:tcPr>
            <w:tcW w:w="5177" w:type="dxa"/>
            <w:vAlign w:val="center"/>
          </w:tcPr>
          <w:p w14:paraId="75F17B4F"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LST EN 62305-1</w:t>
            </w:r>
          </w:p>
        </w:tc>
      </w:tr>
      <w:tr w:rsidR="00267F98" w:rsidRPr="004C003B" w14:paraId="087304A8" w14:textId="77777777" w:rsidTr="00B752FA">
        <w:trPr>
          <w:trHeight w:val="397"/>
        </w:trPr>
        <w:tc>
          <w:tcPr>
            <w:tcW w:w="720" w:type="dxa"/>
            <w:vAlign w:val="center"/>
          </w:tcPr>
          <w:p w14:paraId="4656EF39"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2.</w:t>
            </w:r>
          </w:p>
        </w:tc>
        <w:tc>
          <w:tcPr>
            <w:tcW w:w="3775" w:type="dxa"/>
            <w:vAlign w:val="center"/>
          </w:tcPr>
          <w:p w14:paraId="1024317B"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medžiaga</w:t>
            </w:r>
          </w:p>
        </w:tc>
        <w:tc>
          <w:tcPr>
            <w:tcW w:w="5177" w:type="dxa"/>
            <w:vAlign w:val="center"/>
          </w:tcPr>
          <w:p w14:paraId="578AF201"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Plienas </w:t>
            </w:r>
          </w:p>
        </w:tc>
      </w:tr>
      <w:tr w:rsidR="00267F98" w:rsidRPr="004C003B" w14:paraId="26A96869" w14:textId="77777777" w:rsidTr="00B752FA">
        <w:trPr>
          <w:trHeight w:val="397"/>
        </w:trPr>
        <w:tc>
          <w:tcPr>
            <w:tcW w:w="720" w:type="dxa"/>
            <w:vAlign w:val="center"/>
          </w:tcPr>
          <w:p w14:paraId="3F8650E9"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3.</w:t>
            </w:r>
          </w:p>
        </w:tc>
        <w:tc>
          <w:tcPr>
            <w:tcW w:w="3775" w:type="dxa"/>
            <w:vAlign w:val="center"/>
          </w:tcPr>
          <w:p w14:paraId="1EDAD71C"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padengimas</w:t>
            </w:r>
          </w:p>
        </w:tc>
        <w:tc>
          <w:tcPr>
            <w:tcW w:w="5177" w:type="dxa"/>
            <w:vAlign w:val="center"/>
          </w:tcPr>
          <w:p w14:paraId="4C7B0631"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Cinko danga, ne mažiau 0,07 mm </w:t>
            </w:r>
          </w:p>
        </w:tc>
      </w:tr>
      <w:tr w:rsidR="00267F98" w:rsidRPr="004C003B" w14:paraId="0418CDC4" w14:textId="77777777" w:rsidTr="00B752FA">
        <w:trPr>
          <w:trHeight w:val="397"/>
        </w:trPr>
        <w:tc>
          <w:tcPr>
            <w:tcW w:w="720" w:type="dxa"/>
            <w:vAlign w:val="center"/>
          </w:tcPr>
          <w:p w14:paraId="4C17391E"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4.</w:t>
            </w:r>
          </w:p>
        </w:tc>
        <w:tc>
          <w:tcPr>
            <w:tcW w:w="3775" w:type="dxa"/>
            <w:vAlign w:val="center"/>
          </w:tcPr>
          <w:p w14:paraId="31F71DD9"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diametras</w:t>
            </w:r>
          </w:p>
        </w:tc>
        <w:tc>
          <w:tcPr>
            <w:tcW w:w="5177" w:type="dxa"/>
            <w:vAlign w:val="center"/>
          </w:tcPr>
          <w:p w14:paraId="7040E186"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Ne mažiau 20 mm</w:t>
            </w:r>
          </w:p>
        </w:tc>
      </w:tr>
      <w:tr w:rsidR="00267F98" w:rsidRPr="004C003B" w14:paraId="65BB50E9" w14:textId="77777777" w:rsidTr="00B752FA">
        <w:trPr>
          <w:trHeight w:val="397"/>
        </w:trPr>
        <w:tc>
          <w:tcPr>
            <w:tcW w:w="720" w:type="dxa"/>
            <w:vAlign w:val="center"/>
          </w:tcPr>
          <w:p w14:paraId="469A83E3"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5.</w:t>
            </w:r>
          </w:p>
        </w:tc>
        <w:tc>
          <w:tcPr>
            <w:tcW w:w="3775" w:type="dxa"/>
            <w:vAlign w:val="center"/>
          </w:tcPr>
          <w:p w14:paraId="30C27155"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Įžeminimo sistemos jungiamieji elementai</w:t>
            </w:r>
          </w:p>
        </w:tc>
        <w:tc>
          <w:tcPr>
            <w:tcW w:w="5177" w:type="dxa"/>
            <w:vAlign w:val="center"/>
          </w:tcPr>
          <w:p w14:paraId="2E82A9DD"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Cinkuoto arba nerūdijančio plieno </w:t>
            </w:r>
          </w:p>
        </w:tc>
      </w:tr>
      <w:tr w:rsidR="00267F98" w:rsidRPr="004C003B" w14:paraId="0C5A14C1" w14:textId="77777777" w:rsidTr="00B752FA">
        <w:trPr>
          <w:trHeight w:val="397"/>
        </w:trPr>
        <w:tc>
          <w:tcPr>
            <w:tcW w:w="720" w:type="dxa"/>
            <w:vAlign w:val="center"/>
          </w:tcPr>
          <w:p w14:paraId="5E1BDB60"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6.</w:t>
            </w:r>
          </w:p>
        </w:tc>
        <w:tc>
          <w:tcPr>
            <w:tcW w:w="3775" w:type="dxa"/>
            <w:vAlign w:val="center"/>
          </w:tcPr>
          <w:p w14:paraId="6DBBDED1"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Strypų jungimas</w:t>
            </w:r>
          </w:p>
        </w:tc>
        <w:tc>
          <w:tcPr>
            <w:tcW w:w="5177" w:type="dxa"/>
            <w:vAlign w:val="center"/>
          </w:tcPr>
          <w:p w14:paraId="5B5FFC2C"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Style w:val="csbodytext"/>
                <w:rFonts w:asciiTheme="minorHAnsi" w:eastAsiaTheme="majorEastAsia" w:hAnsiTheme="minorHAnsi" w:cstheme="minorHAnsi"/>
                <w:sz w:val="22"/>
                <w:szCs w:val="22"/>
              </w:rPr>
              <w:t>su antgaliu ir anga sujungimui strype</w:t>
            </w:r>
            <w:r w:rsidRPr="004C003B">
              <w:rPr>
                <w:rFonts w:asciiTheme="minorHAnsi" w:hAnsiTheme="minorHAnsi" w:cstheme="minorHAnsi"/>
                <w:sz w:val="22"/>
                <w:szCs w:val="22"/>
              </w:rPr>
              <w:br/>
            </w:r>
          </w:p>
        </w:tc>
      </w:tr>
      <w:tr w:rsidR="00267F98" w:rsidRPr="004C003B" w14:paraId="4310BBBE" w14:textId="77777777" w:rsidTr="00B752FA">
        <w:trPr>
          <w:trHeight w:val="397"/>
        </w:trPr>
        <w:tc>
          <w:tcPr>
            <w:tcW w:w="720" w:type="dxa"/>
            <w:vAlign w:val="center"/>
          </w:tcPr>
          <w:p w14:paraId="76DAF1BF"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7.</w:t>
            </w:r>
          </w:p>
        </w:tc>
        <w:tc>
          <w:tcPr>
            <w:tcW w:w="3775" w:type="dxa"/>
            <w:vAlign w:val="center"/>
          </w:tcPr>
          <w:p w14:paraId="48793116"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Įžeminimo sistemos efektyvumo laikotarpis</w:t>
            </w:r>
          </w:p>
        </w:tc>
        <w:tc>
          <w:tcPr>
            <w:tcW w:w="5177" w:type="dxa"/>
            <w:vAlign w:val="center"/>
          </w:tcPr>
          <w:p w14:paraId="6C5CE6D7" w14:textId="77777777" w:rsidR="00267F98" w:rsidRPr="004C003B" w:rsidRDefault="00267F98" w:rsidP="004C003B">
            <w:pPr>
              <w:spacing w:afterLines="10" w:after="24" w:line="276" w:lineRule="auto"/>
              <w:rPr>
                <w:rFonts w:asciiTheme="minorHAnsi" w:hAnsiTheme="minorHAnsi" w:cstheme="minorHAnsi"/>
                <w:sz w:val="22"/>
                <w:szCs w:val="22"/>
              </w:rPr>
            </w:pPr>
            <w:r w:rsidRPr="004C003B">
              <w:rPr>
                <w:rFonts w:asciiTheme="minorHAnsi" w:hAnsiTheme="minorHAnsi" w:cstheme="minorHAnsi"/>
                <w:sz w:val="22"/>
                <w:szCs w:val="22"/>
              </w:rPr>
              <w:t xml:space="preserve"> Ne mažiau 25 metų</w:t>
            </w:r>
          </w:p>
        </w:tc>
      </w:tr>
      <w:tr w:rsidR="00267F98" w:rsidRPr="004C003B" w14:paraId="5A37BF50" w14:textId="77777777" w:rsidTr="00B752FA">
        <w:trPr>
          <w:trHeight w:val="930"/>
        </w:trPr>
        <w:tc>
          <w:tcPr>
            <w:tcW w:w="720" w:type="dxa"/>
            <w:vAlign w:val="center"/>
          </w:tcPr>
          <w:p w14:paraId="73FF48C1"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8.</w:t>
            </w:r>
          </w:p>
        </w:tc>
        <w:tc>
          <w:tcPr>
            <w:tcW w:w="3775" w:type="dxa"/>
            <w:vAlign w:val="center"/>
          </w:tcPr>
          <w:p w14:paraId="23970110"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Dokumentai</w:t>
            </w:r>
          </w:p>
        </w:tc>
        <w:tc>
          <w:tcPr>
            <w:tcW w:w="5177" w:type="dxa"/>
            <w:vAlign w:val="center"/>
          </w:tcPr>
          <w:p w14:paraId="73107A7B" w14:textId="77777777" w:rsidR="00267F98" w:rsidRPr="004C003B" w:rsidRDefault="00267F98" w:rsidP="004C003B">
            <w:pPr>
              <w:spacing w:line="276" w:lineRule="auto"/>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Eksploatacinių savybių deklaracija Montavimo ir eksploatavimo instrukcija. Pilna tipinių bandymų protokolo kopija.</w:t>
            </w:r>
          </w:p>
        </w:tc>
      </w:tr>
      <w:tr w:rsidR="00267F98" w:rsidRPr="004C003B" w14:paraId="219EA625" w14:textId="77777777" w:rsidTr="00B752FA">
        <w:trPr>
          <w:trHeight w:val="397"/>
        </w:trPr>
        <w:tc>
          <w:tcPr>
            <w:tcW w:w="9672" w:type="dxa"/>
            <w:gridSpan w:val="3"/>
            <w:vAlign w:val="center"/>
          </w:tcPr>
          <w:p w14:paraId="27B33901" w14:textId="77777777" w:rsidR="00267F98" w:rsidRPr="004C003B" w:rsidRDefault="00267F98" w:rsidP="004C003B">
            <w:pPr>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Variuotų įžeminimo elementų</w:t>
            </w:r>
          </w:p>
        </w:tc>
      </w:tr>
      <w:tr w:rsidR="00267F98" w:rsidRPr="004C003B" w14:paraId="5A0510FB" w14:textId="77777777" w:rsidTr="00B752FA">
        <w:trPr>
          <w:trHeight w:val="454"/>
        </w:trPr>
        <w:tc>
          <w:tcPr>
            <w:tcW w:w="720" w:type="dxa"/>
            <w:vAlign w:val="center"/>
          </w:tcPr>
          <w:p w14:paraId="5E58978E"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9.</w:t>
            </w:r>
          </w:p>
        </w:tc>
        <w:tc>
          <w:tcPr>
            <w:tcW w:w="3775" w:type="dxa"/>
            <w:vAlign w:val="center"/>
          </w:tcPr>
          <w:p w14:paraId="07BB12AF"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Standartai</w:t>
            </w:r>
          </w:p>
        </w:tc>
        <w:tc>
          <w:tcPr>
            <w:tcW w:w="5177" w:type="dxa"/>
            <w:vAlign w:val="center"/>
          </w:tcPr>
          <w:p w14:paraId="2EC86CDC"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LST </w:t>
            </w:r>
            <w:r w:rsidRPr="004C003B">
              <w:rPr>
                <w:rStyle w:val="Grietas"/>
                <w:rFonts w:asciiTheme="minorHAnsi" w:hAnsiTheme="minorHAnsi" w:cstheme="minorHAnsi"/>
                <w:b w:val="0"/>
                <w:sz w:val="22"/>
                <w:szCs w:val="22"/>
              </w:rPr>
              <w:t>EN 62561-2</w:t>
            </w:r>
          </w:p>
        </w:tc>
      </w:tr>
      <w:tr w:rsidR="00267F98" w:rsidRPr="004C003B" w14:paraId="25E22CC4" w14:textId="77777777" w:rsidTr="00B752FA">
        <w:trPr>
          <w:trHeight w:val="454"/>
        </w:trPr>
        <w:tc>
          <w:tcPr>
            <w:tcW w:w="720" w:type="dxa"/>
            <w:vAlign w:val="center"/>
          </w:tcPr>
          <w:p w14:paraId="0F695DF4"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10.</w:t>
            </w:r>
          </w:p>
        </w:tc>
        <w:tc>
          <w:tcPr>
            <w:tcW w:w="3775" w:type="dxa"/>
            <w:vAlign w:val="center"/>
          </w:tcPr>
          <w:p w14:paraId="58461B47"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medžiaga</w:t>
            </w:r>
          </w:p>
        </w:tc>
        <w:tc>
          <w:tcPr>
            <w:tcW w:w="5177" w:type="dxa"/>
            <w:vAlign w:val="center"/>
          </w:tcPr>
          <w:p w14:paraId="14915121"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Plienas </w:t>
            </w:r>
          </w:p>
        </w:tc>
      </w:tr>
      <w:tr w:rsidR="00267F98" w:rsidRPr="004C003B" w14:paraId="4C3A8D5E" w14:textId="77777777" w:rsidTr="00B752FA">
        <w:trPr>
          <w:trHeight w:val="454"/>
        </w:trPr>
        <w:tc>
          <w:tcPr>
            <w:tcW w:w="720" w:type="dxa"/>
            <w:vAlign w:val="center"/>
          </w:tcPr>
          <w:p w14:paraId="70DC2382"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11.</w:t>
            </w:r>
          </w:p>
        </w:tc>
        <w:tc>
          <w:tcPr>
            <w:tcW w:w="3775" w:type="dxa"/>
            <w:vAlign w:val="center"/>
          </w:tcPr>
          <w:p w14:paraId="484B16EE"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padengimas</w:t>
            </w:r>
          </w:p>
        </w:tc>
        <w:tc>
          <w:tcPr>
            <w:tcW w:w="5177" w:type="dxa"/>
            <w:vAlign w:val="center"/>
          </w:tcPr>
          <w:p w14:paraId="03BB8719"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Vario sluoksnio, ne mažiau 0,25 mm</w:t>
            </w:r>
          </w:p>
        </w:tc>
      </w:tr>
      <w:tr w:rsidR="00267F98" w:rsidRPr="004C003B" w14:paraId="3C8ADC4D" w14:textId="77777777" w:rsidTr="00B752FA">
        <w:trPr>
          <w:trHeight w:val="454"/>
        </w:trPr>
        <w:tc>
          <w:tcPr>
            <w:tcW w:w="720" w:type="dxa"/>
            <w:vAlign w:val="center"/>
          </w:tcPr>
          <w:p w14:paraId="7D4E2D54"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12.</w:t>
            </w:r>
          </w:p>
        </w:tc>
        <w:tc>
          <w:tcPr>
            <w:tcW w:w="3775" w:type="dxa"/>
            <w:vAlign w:val="center"/>
          </w:tcPr>
          <w:p w14:paraId="3B2DFC15"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diametras</w:t>
            </w:r>
          </w:p>
        </w:tc>
        <w:tc>
          <w:tcPr>
            <w:tcW w:w="5177" w:type="dxa"/>
            <w:vAlign w:val="center"/>
          </w:tcPr>
          <w:p w14:paraId="6E2C822D"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Ne mažiau 14 mm</w:t>
            </w:r>
          </w:p>
        </w:tc>
      </w:tr>
      <w:tr w:rsidR="00267F98" w:rsidRPr="004C003B" w14:paraId="4BA56B1B" w14:textId="77777777" w:rsidTr="00B752FA">
        <w:trPr>
          <w:trHeight w:val="454"/>
        </w:trPr>
        <w:tc>
          <w:tcPr>
            <w:tcW w:w="720" w:type="dxa"/>
            <w:vAlign w:val="center"/>
          </w:tcPr>
          <w:p w14:paraId="36325BCD"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13.</w:t>
            </w:r>
          </w:p>
        </w:tc>
        <w:tc>
          <w:tcPr>
            <w:tcW w:w="3775" w:type="dxa"/>
            <w:vAlign w:val="center"/>
          </w:tcPr>
          <w:p w14:paraId="44F89B8B"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Strypo ilgis</w:t>
            </w:r>
          </w:p>
        </w:tc>
        <w:tc>
          <w:tcPr>
            <w:tcW w:w="5177" w:type="dxa"/>
            <w:vAlign w:val="center"/>
          </w:tcPr>
          <w:p w14:paraId="1073F5B2"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Pagal poreikį</w:t>
            </w:r>
          </w:p>
        </w:tc>
      </w:tr>
      <w:tr w:rsidR="00267F98" w:rsidRPr="004C003B" w14:paraId="747DFD29" w14:textId="77777777" w:rsidTr="00B752FA">
        <w:trPr>
          <w:trHeight w:val="579"/>
        </w:trPr>
        <w:tc>
          <w:tcPr>
            <w:tcW w:w="720" w:type="dxa"/>
            <w:vAlign w:val="center"/>
          </w:tcPr>
          <w:p w14:paraId="240AC28D"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14.</w:t>
            </w:r>
          </w:p>
        </w:tc>
        <w:tc>
          <w:tcPr>
            <w:tcW w:w="3775" w:type="dxa"/>
            <w:vAlign w:val="center"/>
          </w:tcPr>
          <w:p w14:paraId="4BD66999"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Įžeminimo sistemos jungiamieji elementai</w:t>
            </w:r>
          </w:p>
        </w:tc>
        <w:tc>
          <w:tcPr>
            <w:tcW w:w="5177" w:type="dxa"/>
            <w:vAlign w:val="center"/>
          </w:tcPr>
          <w:p w14:paraId="7B9DEC45"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Variniai; variuoto plieno; cinkuoto plieno.</w:t>
            </w:r>
          </w:p>
        </w:tc>
      </w:tr>
      <w:tr w:rsidR="00267F98" w:rsidRPr="004C003B" w14:paraId="43110911" w14:textId="77777777" w:rsidTr="00B752FA">
        <w:trPr>
          <w:trHeight w:val="454"/>
        </w:trPr>
        <w:tc>
          <w:tcPr>
            <w:tcW w:w="720" w:type="dxa"/>
            <w:vAlign w:val="center"/>
          </w:tcPr>
          <w:p w14:paraId="206615E4"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15.</w:t>
            </w:r>
          </w:p>
        </w:tc>
        <w:tc>
          <w:tcPr>
            <w:tcW w:w="3775" w:type="dxa"/>
            <w:vAlign w:val="center"/>
          </w:tcPr>
          <w:p w14:paraId="07629962"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Strypų jungiamieji elementai</w:t>
            </w:r>
          </w:p>
        </w:tc>
        <w:tc>
          <w:tcPr>
            <w:tcW w:w="5177" w:type="dxa"/>
            <w:vAlign w:val="center"/>
          </w:tcPr>
          <w:p w14:paraId="6CA2F800" w14:textId="77777777" w:rsidR="00267F98" w:rsidRPr="004C003B" w:rsidRDefault="00267F98" w:rsidP="004C003B">
            <w:pPr>
              <w:pStyle w:val="Porat"/>
              <w:spacing w:line="276" w:lineRule="auto"/>
              <w:rPr>
                <w:rFonts w:asciiTheme="minorHAnsi" w:hAnsiTheme="minorHAnsi" w:cstheme="minorHAnsi"/>
                <w:sz w:val="22"/>
                <w:szCs w:val="22"/>
              </w:rPr>
            </w:pPr>
            <w:r w:rsidRPr="004C003B">
              <w:rPr>
                <w:rFonts w:asciiTheme="minorHAnsi" w:hAnsiTheme="minorHAnsi" w:cstheme="minorHAnsi"/>
                <w:sz w:val="22"/>
                <w:szCs w:val="22"/>
              </w:rPr>
              <w:t>Žalvarinėmis, varinėmis arba bronzinėmis movomis</w:t>
            </w:r>
          </w:p>
        </w:tc>
      </w:tr>
      <w:tr w:rsidR="00267F98" w:rsidRPr="004C003B" w14:paraId="0AE85CD2" w14:textId="77777777" w:rsidTr="00B752FA">
        <w:trPr>
          <w:trHeight w:val="665"/>
        </w:trPr>
        <w:tc>
          <w:tcPr>
            <w:tcW w:w="720" w:type="dxa"/>
            <w:vAlign w:val="center"/>
          </w:tcPr>
          <w:p w14:paraId="7F95AEC2"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16.</w:t>
            </w:r>
          </w:p>
        </w:tc>
        <w:tc>
          <w:tcPr>
            <w:tcW w:w="3775" w:type="dxa"/>
            <w:vAlign w:val="center"/>
          </w:tcPr>
          <w:p w14:paraId="2C5E43A9"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Įžeminimo sistemos efektyvumo laikotarpis</w:t>
            </w:r>
          </w:p>
        </w:tc>
        <w:tc>
          <w:tcPr>
            <w:tcW w:w="5177" w:type="dxa"/>
            <w:vAlign w:val="center"/>
          </w:tcPr>
          <w:p w14:paraId="3756758C" w14:textId="77777777" w:rsidR="00267F98" w:rsidRPr="004C003B" w:rsidRDefault="00267F98" w:rsidP="004C003B">
            <w:pPr>
              <w:spacing w:afterLines="10" w:after="24" w:line="276" w:lineRule="auto"/>
              <w:rPr>
                <w:rFonts w:asciiTheme="minorHAnsi" w:hAnsiTheme="minorHAnsi" w:cstheme="minorHAnsi"/>
                <w:sz w:val="22"/>
                <w:szCs w:val="22"/>
              </w:rPr>
            </w:pPr>
            <w:r w:rsidRPr="004C003B">
              <w:rPr>
                <w:rFonts w:asciiTheme="minorHAnsi" w:hAnsiTheme="minorHAnsi" w:cstheme="minorHAnsi"/>
                <w:sz w:val="22"/>
                <w:szCs w:val="22"/>
              </w:rPr>
              <w:t>Ne mažiau 25 metų</w:t>
            </w:r>
          </w:p>
        </w:tc>
      </w:tr>
      <w:tr w:rsidR="00267F98" w:rsidRPr="004C003B" w14:paraId="58D72566" w14:textId="77777777" w:rsidTr="00B752FA">
        <w:trPr>
          <w:trHeight w:val="844"/>
        </w:trPr>
        <w:tc>
          <w:tcPr>
            <w:tcW w:w="720" w:type="dxa"/>
            <w:vAlign w:val="center"/>
          </w:tcPr>
          <w:p w14:paraId="0F3D996B" w14:textId="77777777" w:rsidR="00267F98" w:rsidRPr="004C003B" w:rsidRDefault="00267F98"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17.</w:t>
            </w:r>
          </w:p>
        </w:tc>
        <w:tc>
          <w:tcPr>
            <w:tcW w:w="3775" w:type="dxa"/>
            <w:vAlign w:val="center"/>
          </w:tcPr>
          <w:p w14:paraId="49334908" w14:textId="77777777" w:rsidR="00267F98" w:rsidRPr="004C003B" w:rsidRDefault="00267F98"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Dokumentai</w:t>
            </w:r>
          </w:p>
        </w:tc>
        <w:tc>
          <w:tcPr>
            <w:tcW w:w="5177" w:type="dxa"/>
            <w:vAlign w:val="center"/>
          </w:tcPr>
          <w:p w14:paraId="4F85835C" w14:textId="77777777" w:rsidR="00267F98" w:rsidRPr="004C003B" w:rsidRDefault="00267F98" w:rsidP="004C003B">
            <w:pPr>
              <w:spacing w:line="276" w:lineRule="auto"/>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Eksploatacinių savybių deklaracija. </w:t>
            </w:r>
          </w:p>
          <w:p w14:paraId="500D36E3" w14:textId="77777777" w:rsidR="00267F98" w:rsidRPr="004C003B" w:rsidRDefault="00267F98" w:rsidP="004C003B">
            <w:pPr>
              <w:spacing w:line="276" w:lineRule="auto"/>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Montavimo ir eksploatavimo instrukcija. </w:t>
            </w:r>
          </w:p>
          <w:p w14:paraId="25FF93D5" w14:textId="77777777" w:rsidR="00267F98" w:rsidRPr="004C003B" w:rsidRDefault="00267F98" w:rsidP="004C003B">
            <w:pPr>
              <w:spacing w:line="276" w:lineRule="auto"/>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Pilna tipinių bandymų protokolo kopija.</w:t>
            </w:r>
          </w:p>
        </w:tc>
      </w:tr>
    </w:tbl>
    <w:p w14:paraId="6B5A7498" w14:textId="5325D2DD" w:rsidR="00037726" w:rsidRPr="004C003B" w:rsidRDefault="00037726" w:rsidP="004C003B">
      <w:pPr>
        <w:suppressAutoHyphens/>
        <w:spacing w:line="276" w:lineRule="auto"/>
        <w:jc w:val="center"/>
        <w:rPr>
          <w:rFonts w:asciiTheme="minorHAnsi" w:hAnsiTheme="minorHAnsi" w:cstheme="minorHAnsi"/>
          <w:sz w:val="22"/>
          <w:szCs w:val="22"/>
          <w:lang w:eastAsia="ar-SA"/>
        </w:rPr>
      </w:pPr>
      <w:r w:rsidRPr="004C003B">
        <w:rPr>
          <w:rFonts w:asciiTheme="minorHAnsi" w:hAnsiTheme="minorHAnsi" w:cstheme="minorHAnsi"/>
          <w:b/>
          <w:sz w:val="22"/>
          <w:szCs w:val="22"/>
        </w:rPr>
        <w:t>Žemėje klojamų kabelių apsauginių vamzdžių techninė specifikacija</w:t>
      </w:r>
    </w:p>
    <w:p w14:paraId="12F709F1" w14:textId="35467745" w:rsidR="00267F98" w:rsidRPr="004C003B" w:rsidRDefault="00037726" w:rsidP="004C003B">
      <w:pPr>
        <w:suppressAutoHyphens/>
        <w:spacing w:line="276" w:lineRule="auto"/>
        <w:jc w:val="right"/>
        <w:rPr>
          <w:rFonts w:asciiTheme="minorHAnsi" w:hAnsiTheme="minorHAnsi" w:cstheme="minorHAnsi"/>
          <w:sz w:val="22"/>
          <w:szCs w:val="22"/>
          <w:lang w:eastAsia="ar-SA"/>
        </w:rPr>
      </w:pPr>
      <w:r w:rsidRPr="004C003B">
        <w:rPr>
          <w:rFonts w:asciiTheme="minorHAnsi" w:hAnsiTheme="minorHAnsi" w:cstheme="minorHAnsi"/>
          <w:sz w:val="22"/>
          <w:szCs w:val="22"/>
          <w:lang w:eastAsia="ar-SA"/>
        </w:rPr>
        <w:t>Lentelė Nr.6</w:t>
      </w:r>
    </w:p>
    <w:tbl>
      <w:tblPr>
        <w:tblW w:w="5000" w:type="pct"/>
        <w:tblLook w:val="0000" w:firstRow="0" w:lastRow="0" w:firstColumn="0" w:lastColumn="0" w:noHBand="0" w:noVBand="0"/>
      </w:tblPr>
      <w:tblGrid>
        <w:gridCol w:w="606"/>
        <w:gridCol w:w="5042"/>
        <w:gridCol w:w="4547"/>
      </w:tblGrid>
      <w:tr w:rsidR="00037726" w:rsidRPr="004C003B" w14:paraId="4FBBAB52" w14:textId="77777777" w:rsidTr="00382E85">
        <w:trPr>
          <w:tblHeader/>
        </w:trPr>
        <w:tc>
          <w:tcPr>
            <w:tcW w:w="297" w:type="pct"/>
            <w:tcBorders>
              <w:top w:val="single" w:sz="4" w:space="0" w:color="auto"/>
              <w:left w:val="single" w:sz="4" w:space="0" w:color="auto"/>
              <w:bottom w:val="single" w:sz="4" w:space="0" w:color="auto"/>
              <w:right w:val="single" w:sz="4" w:space="0" w:color="auto"/>
            </w:tcBorders>
          </w:tcPr>
          <w:p w14:paraId="4993890F" w14:textId="77777777" w:rsidR="00037726" w:rsidRPr="004C003B" w:rsidRDefault="00037726" w:rsidP="004C003B">
            <w:pPr>
              <w:spacing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Eil. Nr.</w:t>
            </w:r>
          </w:p>
        </w:tc>
        <w:tc>
          <w:tcPr>
            <w:tcW w:w="2473" w:type="pct"/>
            <w:tcBorders>
              <w:top w:val="single" w:sz="4" w:space="0" w:color="auto"/>
              <w:left w:val="single" w:sz="4" w:space="0" w:color="auto"/>
              <w:bottom w:val="single" w:sz="4" w:space="0" w:color="auto"/>
              <w:right w:val="single" w:sz="4" w:space="0" w:color="auto"/>
            </w:tcBorders>
          </w:tcPr>
          <w:p w14:paraId="3BFDE389" w14:textId="77777777" w:rsidR="00037726" w:rsidRPr="004C003B" w:rsidRDefault="00037726" w:rsidP="004C003B">
            <w:pPr>
              <w:spacing w:before="120"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Techniniai parametrai ir reikalavimai</w:t>
            </w:r>
          </w:p>
        </w:tc>
        <w:tc>
          <w:tcPr>
            <w:tcW w:w="2230" w:type="pct"/>
            <w:tcBorders>
              <w:top w:val="single" w:sz="4" w:space="0" w:color="auto"/>
              <w:left w:val="single" w:sz="4" w:space="0" w:color="auto"/>
              <w:bottom w:val="single" w:sz="4" w:space="0" w:color="auto"/>
              <w:right w:val="single" w:sz="4" w:space="0" w:color="auto"/>
            </w:tcBorders>
          </w:tcPr>
          <w:p w14:paraId="160EC581" w14:textId="77777777" w:rsidR="00037726" w:rsidRPr="004C003B" w:rsidRDefault="00037726" w:rsidP="004C003B">
            <w:pPr>
              <w:spacing w:before="120" w:line="276" w:lineRule="auto"/>
              <w:jc w:val="center"/>
              <w:rPr>
                <w:rFonts w:asciiTheme="minorHAnsi" w:hAnsiTheme="minorHAnsi" w:cstheme="minorHAnsi"/>
                <w:b/>
                <w:sz w:val="22"/>
                <w:szCs w:val="22"/>
              </w:rPr>
            </w:pPr>
            <w:r w:rsidRPr="004C003B">
              <w:rPr>
                <w:rFonts w:asciiTheme="minorHAnsi" w:hAnsiTheme="minorHAnsi" w:cstheme="minorHAnsi"/>
                <w:b/>
                <w:sz w:val="22"/>
                <w:szCs w:val="22"/>
              </w:rPr>
              <w:t>Dydis, sąlyga</w:t>
            </w:r>
          </w:p>
        </w:tc>
      </w:tr>
      <w:tr w:rsidR="00037726" w:rsidRPr="004C003B" w14:paraId="685B483A"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6DA8513D" w14:textId="77777777" w:rsidR="00037726" w:rsidRPr="004C003B" w:rsidRDefault="00037726" w:rsidP="004C003B">
            <w:pPr>
              <w:numPr>
                <w:ilvl w:val="0"/>
                <w:numId w:val="22"/>
              </w:numPr>
              <w:spacing w:line="276" w:lineRule="auto"/>
              <w:ind w:left="172" w:hanging="172"/>
              <w:jc w:val="center"/>
              <w:rPr>
                <w:rFonts w:asciiTheme="minorHAnsi" w:hAnsiTheme="minorHAnsi" w:cstheme="minorHAnsi"/>
                <w:sz w:val="22"/>
                <w:szCs w:val="22"/>
              </w:rPr>
            </w:pPr>
          </w:p>
        </w:tc>
        <w:tc>
          <w:tcPr>
            <w:tcW w:w="2473" w:type="pct"/>
          </w:tcPr>
          <w:p w14:paraId="6D4172F0"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Standartai</w:t>
            </w:r>
          </w:p>
        </w:tc>
        <w:tc>
          <w:tcPr>
            <w:tcW w:w="2230" w:type="pct"/>
          </w:tcPr>
          <w:p w14:paraId="02E3630B"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LST EN 61386-24</w:t>
            </w:r>
          </w:p>
        </w:tc>
      </w:tr>
      <w:tr w:rsidR="00037726" w:rsidRPr="004C003B" w14:paraId="19362254"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1"/>
        </w:trPr>
        <w:tc>
          <w:tcPr>
            <w:tcW w:w="297" w:type="pct"/>
          </w:tcPr>
          <w:p w14:paraId="10EED1DC" w14:textId="77777777" w:rsidR="00037726" w:rsidRPr="004C003B" w:rsidRDefault="00037726" w:rsidP="004C003B">
            <w:pPr>
              <w:numPr>
                <w:ilvl w:val="0"/>
                <w:numId w:val="22"/>
              </w:numPr>
              <w:tabs>
                <w:tab w:val="clear" w:pos="360"/>
                <w:tab w:val="num" w:pos="172"/>
              </w:tabs>
              <w:spacing w:line="276" w:lineRule="auto"/>
              <w:jc w:val="center"/>
              <w:rPr>
                <w:rFonts w:asciiTheme="minorHAnsi" w:hAnsiTheme="minorHAnsi" w:cstheme="minorHAnsi"/>
                <w:sz w:val="22"/>
                <w:szCs w:val="22"/>
              </w:rPr>
            </w:pPr>
          </w:p>
        </w:tc>
        <w:tc>
          <w:tcPr>
            <w:tcW w:w="2473" w:type="pct"/>
          </w:tcPr>
          <w:p w14:paraId="34F5A7E9" w14:textId="77777777" w:rsidR="00037726" w:rsidRPr="004C003B" w:rsidRDefault="00037726" w:rsidP="004C003B">
            <w:pPr>
              <w:spacing w:line="276" w:lineRule="auto"/>
              <w:jc w:val="both"/>
              <w:rPr>
                <w:rFonts w:asciiTheme="minorHAnsi" w:hAnsiTheme="minorHAnsi" w:cstheme="minorHAnsi"/>
                <w:color w:val="000000"/>
                <w:sz w:val="22"/>
                <w:szCs w:val="22"/>
              </w:rPr>
            </w:pPr>
            <w:r w:rsidRPr="004C003B">
              <w:rPr>
                <w:rFonts w:asciiTheme="minorHAnsi" w:hAnsiTheme="minorHAnsi" w:cstheme="minorHAnsi"/>
                <w:color w:val="000000"/>
                <w:sz w:val="22"/>
                <w:szCs w:val="22"/>
              </w:rPr>
              <w:t>Produkto sertifikavimas turi būti atliktas Europoje esančioje nepriklausomoje organizacijoje, kuri yra akredituota produktų sertifikavimo srityje.</w:t>
            </w:r>
          </w:p>
        </w:tc>
        <w:tc>
          <w:tcPr>
            <w:tcW w:w="2230" w:type="pct"/>
          </w:tcPr>
          <w:p w14:paraId="4F3757F5"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Pateikti sertifikatą</w:t>
            </w:r>
          </w:p>
        </w:tc>
      </w:tr>
      <w:tr w:rsidR="00037726" w:rsidRPr="004C003B" w14:paraId="5E672A2D"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4CCFBF91" w14:textId="77777777" w:rsidR="00037726" w:rsidRPr="004C003B" w:rsidRDefault="00037726" w:rsidP="004C003B">
            <w:pPr>
              <w:numPr>
                <w:ilvl w:val="0"/>
                <w:numId w:val="22"/>
              </w:numPr>
              <w:tabs>
                <w:tab w:val="clear" w:pos="360"/>
                <w:tab w:val="num" w:pos="172"/>
              </w:tabs>
              <w:spacing w:line="276" w:lineRule="auto"/>
              <w:jc w:val="center"/>
              <w:rPr>
                <w:rFonts w:asciiTheme="minorHAnsi" w:hAnsiTheme="minorHAnsi" w:cstheme="minorHAnsi"/>
                <w:sz w:val="22"/>
                <w:szCs w:val="22"/>
              </w:rPr>
            </w:pPr>
          </w:p>
        </w:tc>
        <w:tc>
          <w:tcPr>
            <w:tcW w:w="2473" w:type="pct"/>
          </w:tcPr>
          <w:p w14:paraId="58F4E95A"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Medžiaga</w:t>
            </w:r>
          </w:p>
        </w:tc>
        <w:tc>
          <w:tcPr>
            <w:tcW w:w="2230" w:type="pct"/>
          </w:tcPr>
          <w:p w14:paraId="46A90D11"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PP, PE </w:t>
            </w:r>
          </w:p>
        </w:tc>
      </w:tr>
      <w:tr w:rsidR="00037726" w:rsidRPr="004C003B" w14:paraId="4E1C9705"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36C9FADB" w14:textId="77777777" w:rsidR="00037726" w:rsidRPr="004C003B" w:rsidRDefault="00037726" w:rsidP="004C003B">
            <w:pPr>
              <w:numPr>
                <w:ilvl w:val="0"/>
                <w:numId w:val="22"/>
              </w:numPr>
              <w:tabs>
                <w:tab w:val="clear" w:pos="360"/>
                <w:tab w:val="num" w:pos="172"/>
              </w:tabs>
              <w:spacing w:line="276" w:lineRule="auto"/>
              <w:jc w:val="center"/>
              <w:rPr>
                <w:rFonts w:asciiTheme="minorHAnsi" w:hAnsiTheme="minorHAnsi" w:cstheme="minorHAnsi"/>
                <w:sz w:val="22"/>
                <w:szCs w:val="22"/>
              </w:rPr>
            </w:pPr>
          </w:p>
        </w:tc>
        <w:tc>
          <w:tcPr>
            <w:tcW w:w="2473" w:type="pct"/>
          </w:tcPr>
          <w:p w14:paraId="7DA97CB8"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Vamzdžio išorinė sienelė</w:t>
            </w:r>
          </w:p>
        </w:tc>
        <w:tc>
          <w:tcPr>
            <w:tcW w:w="2230" w:type="pct"/>
          </w:tcPr>
          <w:p w14:paraId="6A22A4E3"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Gofruota</w:t>
            </w:r>
          </w:p>
        </w:tc>
      </w:tr>
      <w:tr w:rsidR="00037726" w:rsidRPr="004C003B" w14:paraId="48273D2F"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39DA6CA4" w14:textId="77777777" w:rsidR="00037726" w:rsidRPr="004C003B" w:rsidRDefault="00037726" w:rsidP="004C003B">
            <w:pPr>
              <w:numPr>
                <w:ilvl w:val="0"/>
                <w:numId w:val="22"/>
              </w:numPr>
              <w:tabs>
                <w:tab w:val="clear" w:pos="360"/>
                <w:tab w:val="num" w:pos="172"/>
              </w:tabs>
              <w:spacing w:line="276" w:lineRule="auto"/>
              <w:jc w:val="center"/>
              <w:rPr>
                <w:rFonts w:asciiTheme="minorHAnsi" w:hAnsiTheme="minorHAnsi" w:cstheme="minorHAnsi"/>
                <w:sz w:val="22"/>
                <w:szCs w:val="22"/>
              </w:rPr>
            </w:pPr>
          </w:p>
        </w:tc>
        <w:tc>
          <w:tcPr>
            <w:tcW w:w="2473" w:type="pct"/>
          </w:tcPr>
          <w:p w14:paraId="0B86908B"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Vamzdžio vidinė sienelė</w:t>
            </w:r>
          </w:p>
        </w:tc>
        <w:tc>
          <w:tcPr>
            <w:tcW w:w="2230" w:type="pct"/>
          </w:tcPr>
          <w:p w14:paraId="4463EA7B"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Lygi </w:t>
            </w:r>
          </w:p>
        </w:tc>
      </w:tr>
      <w:tr w:rsidR="00037726" w:rsidRPr="004C003B" w14:paraId="279FEAB0"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297" w:type="pct"/>
          </w:tcPr>
          <w:p w14:paraId="5A6FD5B6" w14:textId="77777777" w:rsidR="00037726" w:rsidRPr="004C003B" w:rsidRDefault="00037726" w:rsidP="004C003B">
            <w:pPr>
              <w:numPr>
                <w:ilvl w:val="0"/>
                <w:numId w:val="22"/>
              </w:numPr>
              <w:tabs>
                <w:tab w:val="clear" w:pos="360"/>
                <w:tab w:val="num" w:pos="172"/>
              </w:tabs>
              <w:spacing w:line="276" w:lineRule="auto"/>
              <w:jc w:val="center"/>
              <w:rPr>
                <w:rFonts w:asciiTheme="minorHAnsi" w:hAnsiTheme="minorHAnsi" w:cstheme="minorHAnsi"/>
                <w:sz w:val="22"/>
                <w:szCs w:val="22"/>
              </w:rPr>
            </w:pPr>
          </w:p>
        </w:tc>
        <w:tc>
          <w:tcPr>
            <w:tcW w:w="2473" w:type="pct"/>
          </w:tcPr>
          <w:p w14:paraId="0F6693D7" w14:textId="77777777" w:rsidR="00037726" w:rsidRPr="004C003B" w:rsidDel="00F57CFE"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Vamzdžių išoriniai skersmenys</w:t>
            </w:r>
          </w:p>
        </w:tc>
        <w:tc>
          <w:tcPr>
            <w:tcW w:w="2230" w:type="pct"/>
          </w:tcPr>
          <w:p w14:paraId="6D426815" w14:textId="77777777" w:rsidR="00037726" w:rsidRPr="004C003B" w:rsidRDefault="00037726" w:rsidP="004C003B">
            <w:pPr>
              <w:spacing w:afterLines="10" w:after="24" w:line="276" w:lineRule="auto"/>
              <w:rPr>
                <w:rFonts w:asciiTheme="minorHAnsi" w:hAnsiTheme="minorHAnsi" w:cstheme="minorHAnsi"/>
                <w:sz w:val="22"/>
                <w:szCs w:val="22"/>
              </w:rPr>
            </w:pPr>
            <w:r w:rsidRPr="004C003B">
              <w:rPr>
                <w:rFonts w:asciiTheme="minorHAnsi" w:hAnsiTheme="minorHAnsi" w:cstheme="minorHAnsi"/>
                <w:sz w:val="22"/>
                <w:szCs w:val="22"/>
              </w:rPr>
              <w:t>Vamzdžių išoriniai skersmenys parenkami pagal 1 lentelėje nurodytus kabelius.</w:t>
            </w:r>
          </w:p>
        </w:tc>
      </w:tr>
      <w:tr w:rsidR="00037726" w:rsidRPr="004C003B" w14:paraId="60B36CA5"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7" w:type="pct"/>
          </w:tcPr>
          <w:p w14:paraId="3CFB1B8F" w14:textId="1100365E" w:rsidR="00037726" w:rsidRPr="004C003B" w:rsidRDefault="00382E85"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7</w:t>
            </w:r>
            <w:r w:rsidR="00037726" w:rsidRPr="004C003B">
              <w:rPr>
                <w:rFonts w:asciiTheme="minorHAnsi" w:hAnsiTheme="minorHAnsi" w:cstheme="minorHAnsi"/>
                <w:sz w:val="22"/>
                <w:szCs w:val="22"/>
              </w:rPr>
              <w:t>.</w:t>
            </w:r>
          </w:p>
        </w:tc>
        <w:tc>
          <w:tcPr>
            <w:tcW w:w="2473" w:type="pct"/>
          </w:tcPr>
          <w:p w14:paraId="085D0A94"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Atsparumas gniuždymui (angl. </w:t>
            </w:r>
            <w:proofErr w:type="spellStart"/>
            <w:r w:rsidRPr="004C003B">
              <w:rPr>
                <w:rFonts w:asciiTheme="minorHAnsi" w:hAnsiTheme="minorHAnsi" w:cstheme="minorHAnsi"/>
                <w:sz w:val="22"/>
                <w:szCs w:val="22"/>
              </w:rPr>
              <w:t>Resistance</w:t>
            </w:r>
            <w:proofErr w:type="spellEnd"/>
            <w:r w:rsidRPr="004C003B">
              <w:rPr>
                <w:rFonts w:asciiTheme="minorHAnsi" w:hAnsiTheme="minorHAnsi" w:cstheme="minorHAnsi"/>
                <w:sz w:val="22"/>
                <w:szCs w:val="22"/>
              </w:rPr>
              <w:t xml:space="preserve"> to </w:t>
            </w:r>
            <w:proofErr w:type="spellStart"/>
            <w:r w:rsidRPr="004C003B">
              <w:rPr>
                <w:rFonts w:asciiTheme="minorHAnsi" w:hAnsiTheme="minorHAnsi" w:cstheme="minorHAnsi"/>
                <w:sz w:val="22"/>
                <w:szCs w:val="22"/>
              </w:rPr>
              <w:t>compression</w:t>
            </w:r>
            <w:proofErr w:type="spellEnd"/>
            <w:r w:rsidRPr="004C003B">
              <w:rPr>
                <w:rFonts w:asciiTheme="minorHAnsi" w:hAnsiTheme="minorHAnsi" w:cstheme="minorHAnsi"/>
                <w:sz w:val="22"/>
                <w:szCs w:val="22"/>
              </w:rPr>
              <w:t>)  pagal LST EN 61386-24 standartą</w:t>
            </w:r>
          </w:p>
        </w:tc>
        <w:tc>
          <w:tcPr>
            <w:tcW w:w="2230" w:type="pct"/>
          </w:tcPr>
          <w:p w14:paraId="746B8A22" w14:textId="77777777" w:rsidR="00037726" w:rsidRPr="004C003B" w:rsidRDefault="00037726"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rPr>
              <w:t>≥ 75</w:t>
            </w:r>
            <w:r w:rsidRPr="004C003B">
              <w:rPr>
                <w:rFonts w:asciiTheme="minorHAnsi" w:hAnsiTheme="minorHAnsi" w:cstheme="minorHAnsi"/>
                <w:sz w:val="22"/>
                <w:szCs w:val="22"/>
                <w:lang w:eastAsia="lt-LT"/>
              </w:rPr>
              <w:t>0 N</w:t>
            </w:r>
          </w:p>
          <w:p w14:paraId="5C9F274C" w14:textId="77777777" w:rsidR="00037726" w:rsidRPr="004C003B" w:rsidRDefault="00037726" w:rsidP="004C003B">
            <w:pPr>
              <w:spacing w:line="276" w:lineRule="auto"/>
              <w:rPr>
                <w:rFonts w:asciiTheme="minorHAnsi" w:hAnsiTheme="minorHAnsi" w:cstheme="minorHAnsi"/>
                <w:sz w:val="22"/>
                <w:szCs w:val="22"/>
                <w:lang w:eastAsia="lt-LT"/>
              </w:rPr>
            </w:pPr>
          </w:p>
        </w:tc>
      </w:tr>
      <w:tr w:rsidR="00037726" w:rsidRPr="004C003B" w14:paraId="44E1F640"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7" w:type="pct"/>
          </w:tcPr>
          <w:p w14:paraId="5E5BCE35" w14:textId="3B89F698" w:rsidR="00037726" w:rsidRPr="004C003B" w:rsidDel="00076517" w:rsidRDefault="00382E85"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9</w:t>
            </w:r>
            <w:r w:rsidR="00037726" w:rsidRPr="004C003B">
              <w:rPr>
                <w:rFonts w:asciiTheme="minorHAnsi" w:hAnsiTheme="minorHAnsi" w:cstheme="minorHAnsi"/>
                <w:sz w:val="22"/>
                <w:szCs w:val="22"/>
              </w:rPr>
              <w:t>.</w:t>
            </w:r>
          </w:p>
        </w:tc>
        <w:tc>
          <w:tcPr>
            <w:tcW w:w="2473" w:type="pct"/>
          </w:tcPr>
          <w:p w14:paraId="0302A00C" w14:textId="77777777" w:rsidR="00037726" w:rsidRPr="004C003B" w:rsidDel="00076517"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xml:space="preserve">Atsparumas smūgiams (angl. </w:t>
            </w:r>
            <w:proofErr w:type="spellStart"/>
            <w:r w:rsidRPr="004C003B">
              <w:rPr>
                <w:rFonts w:asciiTheme="minorHAnsi" w:hAnsiTheme="minorHAnsi" w:cstheme="minorHAnsi"/>
                <w:sz w:val="22"/>
                <w:szCs w:val="22"/>
              </w:rPr>
              <w:t>Resistance</w:t>
            </w:r>
            <w:proofErr w:type="spellEnd"/>
            <w:r w:rsidRPr="004C003B">
              <w:rPr>
                <w:rFonts w:asciiTheme="minorHAnsi" w:hAnsiTheme="minorHAnsi" w:cstheme="minorHAnsi"/>
                <w:sz w:val="22"/>
                <w:szCs w:val="22"/>
              </w:rPr>
              <w:t xml:space="preserve"> to </w:t>
            </w:r>
            <w:proofErr w:type="spellStart"/>
            <w:r w:rsidRPr="004C003B">
              <w:rPr>
                <w:rFonts w:asciiTheme="minorHAnsi" w:hAnsiTheme="minorHAnsi" w:cstheme="minorHAnsi"/>
                <w:sz w:val="22"/>
                <w:szCs w:val="22"/>
              </w:rPr>
              <w:t>impact</w:t>
            </w:r>
            <w:proofErr w:type="spellEnd"/>
            <w:r w:rsidRPr="004C003B">
              <w:rPr>
                <w:rFonts w:asciiTheme="minorHAnsi" w:hAnsiTheme="minorHAnsi" w:cstheme="minorHAnsi"/>
                <w:sz w:val="22"/>
                <w:szCs w:val="22"/>
              </w:rPr>
              <w:t>) pagal LST EN 61386-24 standartą</w:t>
            </w:r>
          </w:p>
        </w:tc>
        <w:tc>
          <w:tcPr>
            <w:tcW w:w="2230" w:type="pct"/>
          </w:tcPr>
          <w:p w14:paraId="16C2A934" w14:textId="77777777" w:rsidR="00037726" w:rsidRPr="004C003B" w:rsidDel="00076517" w:rsidRDefault="00037726"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 xml:space="preserve">Normalus (angl. N - </w:t>
            </w:r>
            <w:proofErr w:type="spellStart"/>
            <w:r w:rsidRPr="004C003B">
              <w:rPr>
                <w:rFonts w:asciiTheme="minorHAnsi" w:hAnsiTheme="minorHAnsi" w:cstheme="minorHAnsi"/>
                <w:sz w:val="22"/>
                <w:szCs w:val="22"/>
                <w:lang w:eastAsia="lt-LT"/>
              </w:rPr>
              <w:t>normal</w:t>
            </w:r>
            <w:proofErr w:type="spellEnd"/>
            <w:r w:rsidRPr="004C003B">
              <w:rPr>
                <w:rFonts w:asciiTheme="minorHAnsi" w:hAnsiTheme="minorHAnsi" w:cstheme="minorHAnsi"/>
                <w:sz w:val="22"/>
                <w:szCs w:val="22"/>
                <w:lang w:eastAsia="lt-LT"/>
              </w:rPr>
              <w:t>)</w:t>
            </w:r>
          </w:p>
        </w:tc>
      </w:tr>
      <w:tr w:rsidR="00037726" w:rsidRPr="004C003B" w14:paraId="24D1EFAE"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1"/>
        </w:trPr>
        <w:tc>
          <w:tcPr>
            <w:tcW w:w="297" w:type="pct"/>
          </w:tcPr>
          <w:p w14:paraId="2BB0D53C" w14:textId="179DC335" w:rsidR="00037726" w:rsidRPr="004C003B" w:rsidRDefault="00382E85"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9</w:t>
            </w:r>
            <w:r w:rsidR="00037726" w:rsidRPr="004C003B">
              <w:rPr>
                <w:rFonts w:asciiTheme="minorHAnsi" w:hAnsiTheme="minorHAnsi" w:cstheme="minorHAnsi"/>
                <w:sz w:val="22"/>
                <w:szCs w:val="22"/>
              </w:rPr>
              <w:t>.</w:t>
            </w:r>
          </w:p>
        </w:tc>
        <w:tc>
          <w:tcPr>
            <w:tcW w:w="2473" w:type="pct"/>
          </w:tcPr>
          <w:p w14:paraId="39F12C6C"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Kabelio apsauginio vamzdžio lenkimas posūkiuose</w:t>
            </w:r>
          </w:p>
        </w:tc>
        <w:tc>
          <w:tcPr>
            <w:tcW w:w="2230" w:type="pct"/>
          </w:tcPr>
          <w:p w14:paraId="74420BF7" w14:textId="77777777" w:rsidR="00037726" w:rsidRPr="004C003B" w:rsidRDefault="00037726"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Posūkiuose  ir užvedimuose į elektrinius objektus naudoti specialias alkūnes arba lankstų (</w:t>
            </w:r>
            <w:r w:rsidRPr="004C003B">
              <w:rPr>
                <w:rFonts w:asciiTheme="minorHAnsi" w:hAnsiTheme="minorHAnsi" w:cstheme="minorHAnsi"/>
                <w:sz w:val="22"/>
                <w:szCs w:val="22"/>
              </w:rPr>
              <w:t xml:space="preserve">≥ </w:t>
            </w:r>
            <w:r w:rsidRPr="004C003B">
              <w:rPr>
                <w:rFonts w:asciiTheme="minorHAnsi" w:hAnsiTheme="minorHAnsi" w:cstheme="minorHAnsi"/>
                <w:sz w:val="22"/>
                <w:szCs w:val="22"/>
                <w:lang w:eastAsia="lt-LT"/>
              </w:rPr>
              <w:t>450 N atsparumo gniuždymui)  apsauginį vamzdį</w:t>
            </w:r>
          </w:p>
        </w:tc>
      </w:tr>
      <w:tr w:rsidR="00037726" w:rsidRPr="004C003B" w14:paraId="4EB75A64"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 w:type="pct"/>
          </w:tcPr>
          <w:p w14:paraId="24E49DE2" w14:textId="02400D56" w:rsidR="00037726" w:rsidRPr="004C003B" w:rsidDel="00076517" w:rsidRDefault="00037726"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w:t>
            </w:r>
            <w:r w:rsidR="00382E85" w:rsidRPr="004C003B">
              <w:rPr>
                <w:rFonts w:asciiTheme="minorHAnsi" w:hAnsiTheme="minorHAnsi" w:cstheme="minorHAnsi"/>
                <w:sz w:val="22"/>
                <w:szCs w:val="22"/>
              </w:rPr>
              <w:t>0</w:t>
            </w:r>
            <w:r w:rsidRPr="004C003B">
              <w:rPr>
                <w:rFonts w:asciiTheme="minorHAnsi" w:hAnsiTheme="minorHAnsi" w:cstheme="minorHAnsi"/>
                <w:sz w:val="22"/>
                <w:szCs w:val="22"/>
              </w:rPr>
              <w:t>.</w:t>
            </w:r>
          </w:p>
        </w:tc>
        <w:tc>
          <w:tcPr>
            <w:tcW w:w="2473" w:type="pct"/>
          </w:tcPr>
          <w:p w14:paraId="7189BF5D" w14:textId="77777777" w:rsidR="00037726" w:rsidRPr="004C003B" w:rsidDel="00076517"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Ant vamzdžio išorinės sienelės turi būti nurodoma</w:t>
            </w:r>
          </w:p>
        </w:tc>
        <w:tc>
          <w:tcPr>
            <w:tcW w:w="2230" w:type="pct"/>
          </w:tcPr>
          <w:p w14:paraId="4C7F51F0" w14:textId="77777777" w:rsidR="00037726" w:rsidRPr="004C003B" w:rsidRDefault="00037726" w:rsidP="004C003B">
            <w:pPr>
              <w:spacing w:line="276" w:lineRule="auto"/>
              <w:rPr>
                <w:rFonts w:asciiTheme="minorHAnsi" w:hAnsiTheme="minorHAnsi" w:cstheme="minorHAnsi"/>
                <w:sz w:val="22"/>
                <w:szCs w:val="22"/>
                <w:lang w:eastAsia="lt-LT"/>
              </w:rPr>
            </w:pPr>
            <w:r w:rsidRPr="004C003B">
              <w:rPr>
                <w:rFonts w:asciiTheme="minorHAnsi" w:hAnsiTheme="minorHAnsi" w:cstheme="minorHAnsi"/>
                <w:sz w:val="22"/>
                <w:szCs w:val="22"/>
                <w:lang w:eastAsia="lt-LT"/>
              </w:rPr>
              <w:t>Žymėjimas:</w:t>
            </w:r>
          </w:p>
          <w:p w14:paraId="4B774778" w14:textId="77777777" w:rsidR="00037726" w:rsidRPr="004C003B" w:rsidRDefault="00037726" w:rsidP="004C003B">
            <w:pPr>
              <w:numPr>
                <w:ilvl w:val="0"/>
                <w:numId w:val="23"/>
              </w:numPr>
              <w:spacing w:line="276" w:lineRule="auto"/>
              <w:ind w:left="179" w:hanging="179"/>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gamintojas;</w:t>
            </w:r>
          </w:p>
          <w:p w14:paraId="39FD93EC" w14:textId="77777777" w:rsidR="00037726" w:rsidRPr="004C003B" w:rsidRDefault="00037726" w:rsidP="004C003B">
            <w:pPr>
              <w:numPr>
                <w:ilvl w:val="0"/>
                <w:numId w:val="23"/>
              </w:numPr>
              <w:spacing w:line="276" w:lineRule="auto"/>
              <w:ind w:left="179" w:hanging="179"/>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standartas;</w:t>
            </w:r>
          </w:p>
          <w:p w14:paraId="50208998" w14:textId="77777777" w:rsidR="00037726" w:rsidRPr="004C003B" w:rsidRDefault="00037726" w:rsidP="004C003B">
            <w:pPr>
              <w:numPr>
                <w:ilvl w:val="0"/>
                <w:numId w:val="23"/>
              </w:numPr>
              <w:spacing w:line="276" w:lineRule="auto"/>
              <w:ind w:left="179" w:hanging="179"/>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atsparumas gniuždymui (750 N);</w:t>
            </w:r>
          </w:p>
          <w:p w14:paraId="662CC3E7" w14:textId="77777777" w:rsidR="00037726" w:rsidRPr="004C003B" w:rsidRDefault="00037726" w:rsidP="004C003B">
            <w:pPr>
              <w:numPr>
                <w:ilvl w:val="0"/>
                <w:numId w:val="23"/>
              </w:numPr>
              <w:spacing w:line="276" w:lineRule="auto"/>
              <w:ind w:left="179" w:hanging="179"/>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vamzdžio nominalus diametras;</w:t>
            </w:r>
          </w:p>
          <w:p w14:paraId="5E6473B2" w14:textId="77777777" w:rsidR="00037726" w:rsidRPr="004C003B" w:rsidDel="00076517" w:rsidRDefault="00037726" w:rsidP="004C003B">
            <w:pPr>
              <w:numPr>
                <w:ilvl w:val="0"/>
                <w:numId w:val="23"/>
              </w:numPr>
              <w:spacing w:line="276" w:lineRule="auto"/>
              <w:ind w:left="179" w:hanging="179"/>
              <w:contextualSpacing/>
              <w:rPr>
                <w:rFonts w:asciiTheme="minorHAnsi" w:hAnsiTheme="minorHAnsi" w:cstheme="minorHAnsi"/>
                <w:sz w:val="22"/>
                <w:szCs w:val="22"/>
                <w:lang w:eastAsia="lt-LT"/>
              </w:rPr>
            </w:pPr>
            <w:r w:rsidRPr="004C003B">
              <w:rPr>
                <w:rFonts w:asciiTheme="minorHAnsi" w:hAnsiTheme="minorHAnsi" w:cstheme="minorHAnsi"/>
                <w:sz w:val="22"/>
                <w:szCs w:val="22"/>
                <w:lang w:eastAsia="lt-LT"/>
              </w:rPr>
              <w:t>žaliava, iš kurios pagamintas kabelio apsauginis vamzdis.</w:t>
            </w:r>
          </w:p>
        </w:tc>
      </w:tr>
      <w:tr w:rsidR="00037726" w:rsidRPr="004C003B" w14:paraId="20DD0F5B"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6B13894A" w14:textId="7E2873B5" w:rsidR="00037726" w:rsidRPr="004C003B" w:rsidRDefault="00037726"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w:t>
            </w:r>
            <w:r w:rsidR="00382E85" w:rsidRPr="004C003B">
              <w:rPr>
                <w:rFonts w:asciiTheme="minorHAnsi" w:hAnsiTheme="minorHAnsi" w:cstheme="minorHAnsi"/>
                <w:sz w:val="22"/>
                <w:szCs w:val="22"/>
              </w:rPr>
              <w:t>1</w:t>
            </w:r>
            <w:r w:rsidRPr="004C003B">
              <w:rPr>
                <w:rFonts w:asciiTheme="minorHAnsi" w:hAnsiTheme="minorHAnsi" w:cstheme="minorHAnsi"/>
                <w:sz w:val="22"/>
                <w:szCs w:val="22"/>
              </w:rPr>
              <w:t>.</w:t>
            </w:r>
          </w:p>
        </w:tc>
        <w:tc>
          <w:tcPr>
            <w:tcW w:w="2473" w:type="pct"/>
          </w:tcPr>
          <w:p w14:paraId="6786C95A"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Darbo temperatūra</w:t>
            </w:r>
          </w:p>
        </w:tc>
        <w:tc>
          <w:tcPr>
            <w:tcW w:w="2230" w:type="pct"/>
          </w:tcPr>
          <w:p w14:paraId="38E76A12"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-20</w:t>
            </w:r>
            <w:r w:rsidRPr="004C003B">
              <w:rPr>
                <w:rFonts w:asciiTheme="minorHAnsi" w:hAnsiTheme="minorHAnsi" w:cstheme="minorHAnsi"/>
                <w:sz w:val="22"/>
                <w:szCs w:val="22"/>
                <w:lang w:eastAsia="lt-LT"/>
              </w:rPr>
              <w:t xml:space="preserve"> + 60</w:t>
            </w:r>
            <w:r w:rsidRPr="004C003B">
              <w:rPr>
                <w:rFonts w:asciiTheme="minorHAnsi" w:hAnsiTheme="minorHAnsi" w:cstheme="minorHAnsi"/>
                <w:sz w:val="22"/>
                <w:szCs w:val="22"/>
                <w:vertAlign w:val="superscript"/>
                <w:lang w:eastAsia="lt-LT"/>
              </w:rPr>
              <w:t xml:space="preserve">o </w:t>
            </w:r>
            <w:r w:rsidRPr="004C003B">
              <w:rPr>
                <w:rFonts w:asciiTheme="minorHAnsi" w:hAnsiTheme="minorHAnsi" w:cstheme="minorHAnsi"/>
                <w:sz w:val="22"/>
                <w:szCs w:val="22"/>
                <w:lang w:eastAsia="lt-LT"/>
              </w:rPr>
              <w:t>C</w:t>
            </w:r>
          </w:p>
        </w:tc>
      </w:tr>
      <w:tr w:rsidR="00037726" w:rsidRPr="004C003B" w14:paraId="506102AF"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5BA2CF3A" w14:textId="2513963C" w:rsidR="00037726" w:rsidRPr="004C003B" w:rsidRDefault="00037726"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w:t>
            </w:r>
            <w:r w:rsidR="00382E85" w:rsidRPr="004C003B">
              <w:rPr>
                <w:rFonts w:asciiTheme="minorHAnsi" w:hAnsiTheme="minorHAnsi" w:cstheme="minorHAnsi"/>
                <w:sz w:val="22"/>
                <w:szCs w:val="22"/>
              </w:rPr>
              <w:t>2</w:t>
            </w:r>
            <w:r w:rsidRPr="004C003B">
              <w:rPr>
                <w:rFonts w:asciiTheme="minorHAnsi" w:hAnsiTheme="minorHAnsi" w:cstheme="minorHAnsi"/>
                <w:sz w:val="22"/>
                <w:szCs w:val="22"/>
              </w:rPr>
              <w:t>.</w:t>
            </w:r>
          </w:p>
        </w:tc>
        <w:tc>
          <w:tcPr>
            <w:tcW w:w="2473" w:type="pct"/>
          </w:tcPr>
          <w:p w14:paraId="0FF4D49E"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Tarnavimo laikas</w:t>
            </w:r>
          </w:p>
        </w:tc>
        <w:tc>
          <w:tcPr>
            <w:tcW w:w="2230" w:type="pct"/>
          </w:tcPr>
          <w:p w14:paraId="3E8D5E22"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40 metai</w:t>
            </w:r>
          </w:p>
        </w:tc>
      </w:tr>
      <w:tr w:rsidR="00037726" w:rsidRPr="004C003B" w14:paraId="18A352CE" w14:textId="77777777" w:rsidTr="00382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7" w:type="pct"/>
          </w:tcPr>
          <w:p w14:paraId="34B0E697" w14:textId="2AA1B0F6" w:rsidR="00037726" w:rsidRPr="004C003B" w:rsidRDefault="00037726" w:rsidP="004C003B">
            <w:pPr>
              <w:spacing w:line="276" w:lineRule="auto"/>
              <w:jc w:val="center"/>
              <w:rPr>
                <w:rFonts w:asciiTheme="minorHAnsi" w:hAnsiTheme="minorHAnsi" w:cstheme="minorHAnsi"/>
                <w:sz w:val="22"/>
                <w:szCs w:val="22"/>
              </w:rPr>
            </w:pPr>
            <w:r w:rsidRPr="004C003B">
              <w:rPr>
                <w:rFonts w:asciiTheme="minorHAnsi" w:hAnsiTheme="minorHAnsi" w:cstheme="minorHAnsi"/>
                <w:sz w:val="22"/>
                <w:szCs w:val="22"/>
              </w:rPr>
              <w:t>1</w:t>
            </w:r>
            <w:r w:rsidR="00382E85" w:rsidRPr="004C003B">
              <w:rPr>
                <w:rFonts w:asciiTheme="minorHAnsi" w:hAnsiTheme="minorHAnsi" w:cstheme="minorHAnsi"/>
                <w:sz w:val="22"/>
                <w:szCs w:val="22"/>
              </w:rPr>
              <w:t>3</w:t>
            </w:r>
            <w:r w:rsidRPr="004C003B">
              <w:rPr>
                <w:rFonts w:asciiTheme="minorHAnsi" w:hAnsiTheme="minorHAnsi" w:cstheme="minorHAnsi"/>
                <w:sz w:val="22"/>
                <w:szCs w:val="22"/>
              </w:rPr>
              <w:t>.</w:t>
            </w:r>
          </w:p>
        </w:tc>
        <w:tc>
          <w:tcPr>
            <w:tcW w:w="2473" w:type="pct"/>
          </w:tcPr>
          <w:p w14:paraId="018B01BB"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Garantinis laikas</w:t>
            </w:r>
          </w:p>
        </w:tc>
        <w:tc>
          <w:tcPr>
            <w:tcW w:w="2230" w:type="pct"/>
          </w:tcPr>
          <w:p w14:paraId="4CCE125D" w14:textId="77777777" w:rsidR="00037726" w:rsidRPr="004C003B" w:rsidRDefault="00037726" w:rsidP="004C003B">
            <w:pPr>
              <w:spacing w:line="276" w:lineRule="auto"/>
              <w:rPr>
                <w:rFonts w:asciiTheme="minorHAnsi" w:hAnsiTheme="minorHAnsi" w:cstheme="minorHAnsi"/>
                <w:sz w:val="22"/>
                <w:szCs w:val="22"/>
              </w:rPr>
            </w:pPr>
            <w:r w:rsidRPr="004C003B">
              <w:rPr>
                <w:rFonts w:asciiTheme="minorHAnsi" w:hAnsiTheme="minorHAnsi" w:cstheme="minorHAnsi"/>
                <w:sz w:val="22"/>
                <w:szCs w:val="22"/>
              </w:rPr>
              <w:t>≥ 5 metai</w:t>
            </w:r>
          </w:p>
        </w:tc>
      </w:tr>
    </w:tbl>
    <w:p w14:paraId="3FDED460" w14:textId="2CF92A0A" w:rsidR="00037726" w:rsidRPr="004C003B" w:rsidRDefault="00037726" w:rsidP="004C003B">
      <w:pPr>
        <w:suppressAutoHyphens/>
        <w:spacing w:line="276" w:lineRule="auto"/>
        <w:jc w:val="right"/>
        <w:rPr>
          <w:rFonts w:asciiTheme="minorHAnsi" w:hAnsiTheme="minorHAnsi" w:cstheme="minorHAnsi"/>
          <w:sz w:val="22"/>
          <w:szCs w:val="22"/>
          <w:lang w:eastAsia="ar-SA"/>
        </w:rPr>
      </w:pPr>
    </w:p>
    <w:p w14:paraId="2333C04A" w14:textId="77777777" w:rsidR="00037726" w:rsidRPr="004C003B" w:rsidRDefault="00037726" w:rsidP="004C003B">
      <w:pPr>
        <w:suppressAutoHyphens/>
        <w:spacing w:line="276" w:lineRule="auto"/>
        <w:jc w:val="right"/>
        <w:rPr>
          <w:rFonts w:asciiTheme="minorHAnsi" w:hAnsiTheme="minorHAnsi" w:cstheme="minorHAnsi"/>
          <w:sz w:val="22"/>
          <w:szCs w:val="22"/>
          <w:lang w:eastAsia="ar-SA"/>
        </w:rPr>
      </w:pPr>
    </w:p>
    <w:p w14:paraId="06E65C84" w14:textId="77777777" w:rsidR="0080499F" w:rsidRPr="004C003B" w:rsidRDefault="0080499F" w:rsidP="004C003B">
      <w:pPr>
        <w:pStyle w:val="Sraopastraipa"/>
        <w:numPr>
          <w:ilvl w:val="0"/>
          <w:numId w:val="10"/>
        </w:numPr>
        <w:suppressAutoHyphens/>
        <w:spacing w:line="276" w:lineRule="auto"/>
        <w:rPr>
          <w:rFonts w:asciiTheme="minorHAnsi" w:hAnsiTheme="minorHAnsi" w:cstheme="minorHAnsi"/>
          <w:b/>
          <w:sz w:val="22"/>
          <w:szCs w:val="22"/>
          <w:lang w:eastAsia="ar-SA"/>
        </w:rPr>
      </w:pPr>
      <w:r w:rsidRPr="004C003B">
        <w:rPr>
          <w:rFonts w:asciiTheme="minorHAnsi" w:hAnsiTheme="minorHAnsi" w:cstheme="minorHAnsi"/>
          <w:b/>
          <w:bCs/>
          <w:spacing w:val="-3"/>
          <w:sz w:val="22"/>
          <w:szCs w:val="22"/>
          <w:lang w:eastAsia="ar-SA"/>
        </w:rPr>
        <w:t>P</w:t>
      </w:r>
      <w:r w:rsidRPr="004C003B">
        <w:rPr>
          <w:rFonts w:asciiTheme="minorHAnsi" w:hAnsiTheme="minorHAnsi" w:cstheme="minorHAnsi"/>
          <w:b/>
          <w:bCs/>
          <w:spacing w:val="-1"/>
          <w:sz w:val="22"/>
          <w:szCs w:val="22"/>
          <w:lang w:eastAsia="ar-SA"/>
        </w:rPr>
        <w:t>R</w:t>
      </w:r>
      <w:r w:rsidRPr="004C003B">
        <w:rPr>
          <w:rFonts w:asciiTheme="minorHAnsi" w:hAnsiTheme="minorHAnsi" w:cstheme="minorHAnsi"/>
          <w:b/>
          <w:bCs/>
          <w:sz w:val="22"/>
          <w:szCs w:val="22"/>
          <w:lang w:eastAsia="ar-SA"/>
        </w:rPr>
        <w:t>I</w:t>
      </w:r>
      <w:r w:rsidRPr="004C003B">
        <w:rPr>
          <w:rFonts w:asciiTheme="minorHAnsi" w:hAnsiTheme="minorHAnsi" w:cstheme="minorHAnsi"/>
          <w:b/>
          <w:bCs/>
          <w:spacing w:val="2"/>
          <w:sz w:val="22"/>
          <w:szCs w:val="22"/>
          <w:lang w:eastAsia="ar-SA"/>
        </w:rPr>
        <w:t>V</w:t>
      </w:r>
      <w:r w:rsidRPr="004C003B">
        <w:rPr>
          <w:rFonts w:asciiTheme="minorHAnsi" w:hAnsiTheme="minorHAnsi" w:cstheme="minorHAnsi"/>
          <w:b/>
          <w:bCs/>
          <w:spacing w:val="-1"/>
          <w:sz w:val="22"/>
          <w:szCs w:val="22"/>
          <w:lang w:eastAsia="ar-SA"/>
        </w:rPr>
        <w:t>A</w:t>
      </w:r>
      <w:r w:rsidRPr="004C003B">
        <w:rPr>
          <w:rFonts w:asciiTheme="minorHAnsi" w:hAnsiTheme="minorHAnsi" w:cstheme="minorHAnsi"/>
          <w:b/>
          <w:bCs/>
          <w:sz w:val="22"/>
          <w:szCs w:val="22"/>
          <w:lang w:eastAsia="ar-SA"/>
        </w:rPr>
        <w:t>LO</w:t>
      </w:r>
      <w:r w:rsidRPr="004C003B">
        <w:rPr>
          <w:rFonts w:asciiTheme="minorHAnsi" w:hAnsiTheme="minorHAnsi" w:cstheme="minorHAnsi"/>
          <w:b/>
          <w:bCs/>
          <w:spacing w:val="-1"/>
          <w:sz w:val="22"/>
          <w:szCs w:val="22"/>
          <w:lang w:eastAsia="ar-SA"/>
        </w:rPr>
        <w:t>M</w:t>
      </w:r>
      <w:r w:rsidRPr="004C003B">
        <w:rPr>
          <w:rFonts w:asciiTheme="minorHAnsi" w:eastAsia="Arial" w:hAnsiTheme="minorHAnsi" w:cstheme="minorHAnsi"/>
          <w:b/>
          <w:spacing w:val="-1"/>
          <w:sz w:val="22"/>
          <w:szCs w:val="22"/>
          <w:lang w:eastAsia="ar-SA"/>
        </w:rPr>
        <w:t>Ų</w:t>
      </w:r>
      <w:r w:rsidRPr="004C003B">
        <w:rPr>
          <w:rFonts w:asciiTheme="minorHAnsi" w:hAnsiTheme="minorHAnsi" w:cstheme="minorHAnsi"/>
          <w:b/>
          <w:bCs/>
          <w:sz w:val="22"/>
          <w:szCs w:val="22"/>
          <w:lang w:eastAsia="ar-SA"/>
        </w:rPr>
        <w:t>J</w:t>
      </w:r>
      <w:r w:rsidRPr="004C003B">
        <w:rPr>
          <w:rFonts w:asciiTheme="minorHAnsi" w:eastAsia="Arial" w:hAnsiTheme="minorHAnsi" w:cstheme="minorHAnsi"/>
          <w:b/>
          <w:sz w:val="22"/>
          <w:szCs w:val="22"/>
          <w:lang w:eastAsia="ar-SA"/>
        </w:rPr>
        <w:t>Ų</w:t>
      </w:r>
      <w:r w:rsidRPr="004C003B">
        <w:rPr>
          <w:rFonts w:asciiTheme="minorHAnsi" w:eastAsia="Arial" w:hAnsiTheme="minorHAnsi" w:cstheme="minorHAnsi"/>
          <w:b/>
          <w:spacing w:val="-24"/>
          <w:sz w:val="22"/>
          <w:szCs w:val="22"/>
          <w:lang w:eastAsia="ar-SA"/>
        </w:rPr>
        <w:t xml:space="preserve"> </w:t>
      </w:r>
      <w:r w:rsidRPr="004C003B">
        <w:rPr>
          <w:rFonts w:asciiTheme="minorHAnsi" w:hAnsiTheme="minorHAnsi" w:cstheme="minorHAnsi"/>
          <w:b/>
          <w:bCs/>
          <w:spacing w:val="-1"/>
          <w:sz w:val="22"/>
          <w:szCs w:val="22"/>
          <w:lang w:eastAsia="ar-SA"/>
        </w:rPr>
        <w:t>D</w:t>
      </w:r>
      <w:r w:rsidRPr="004C003B">
        <w:rPr>
          <w:rFonts w:asciiTheme="minorHAnsi" w:hAnsiTheme="minorHAnsi" w:cstheme="minorHAnsi"/>
          <w:b/>
          <w:bCs/>
          <w:spacing w:val="3"/>
          <w:sz w:val="22"/>
          <w:szCs w:val="22"/>
          <w:lang w:eastAsia="ar-SA"/>
        </w:rPr>
        <w:t>O</w:t>
      </w:r>
      <w:r w:rsidRPr="004C003B">
        <w:rPr>
          <w:rFonts w:asciiTheme="minorHAnsi" w:hAnsiTheme="minorHAnsi" w:cstheme="minorHAnsi"/>
          <w:b/>
          <w:bCs/>
          <w:sz w:val="22"/>
          <w:szCs w:val="22"/>
          <w:lang w:eastAsia="ar-SA"/>
        </w:rPr>
        <w:t>K</w:t>
      </w:r>
      <w:r w:rsidRPr="004C003B">
        <w:rPr>
          <w:rFonts w:asciiTheme="minorHAnsi" w:hAnsiTheme="minorHAnsi" w:cstheme="minorHAnsi"/>
          <w:b/>
          <w:bCs/>
          <w:spacing w:val="-1"/>
          <w:sz w:val="22"/>
          <w:szCs w:val="22"/>
          <w:lang w:eastAsia="ar-SA"/>
        </w:rPr>
        <w:t>UM</w:t>
      </w:r>
      <w:r w:rsidRPr="004C003B">
        <w:rPr>
          <w:rFonts w:asciiTheme="minorHAnsi" w:hAnsiTheme="minorHAnsi" w:cstheme="minorHAnsi"/>
          <w:b/>
          <w:bCs/>
          <w:sz w:val="22"/>
          <w:szCs w:val="22"/>
          <w:lang w:eastAsia="ar-SA"/>
        </w:rPr>
        <w:t>E</w:t>
      </w:r>
      <w:r w:rsidRPr="004C003B">
        <w:rPr>
          <w:rFonts w:asciiTheme="minorHAnsi" w:hAnsiTheme="minorHAnsi" w:cstheme="minorHAnsi"/>
          <w:b/>
          <w:bCs/>
          <w:spacing w:val="-1"/>
          <w:sz w:val="22"/>
          <w:szCs w:val="22"/>
          <w:lang w:eastAsia="ar-SA"/>
        </w:rPr>
        <w:t>N</w:t>
      </w:r>
      <w:r w:rsidRPr="004C003B">
        <w:rPr>
          <w:rFonts w:asciiTheme="minorHAnsi" w:hAnsiTheme="minorHAnsi" w:cstheme="minorHAnsi"/>
          <w:b/>
          <w:bCs/>
          <w:sz w:val="22"/>
          <w:szCs w:val="22"/>
          <w:lang w:eastAsia="ar-SA"/>
        </w:rPr>
        <w:t>T</w:t>
      </w:r>
      <w:r w:rsidRPr="004C003B">
        <w:rPr>
          <w:rFonts w:asciiTheme="minorHAnsi" w:eastAsia="Arial" w:hAnsiTheme="minorHAnsi" w:cstheme="minorHAnsi"/>
          <w:b/>
          <w:sz w:val="22"/>
          <w:szCs w:val="22"/>
          <w:lang w:eastAsia="ar-SA"/>
        </w:rPr>
        <w:t>Ų</w:t>
      </w:r>
      <w:r w:rsidRPr="004C003B">
        <w:rPr>
          <w:rFonts w:asciiTheme="minorHAnsi" w:eastAsia="Arial" w:hAnsiTheme="minorHAnsi" w:cstheme="minorHAnsi"/>
          <w:b/>
          <w:spacing w:val="-22"/>
          <w:sz w:val="22"/>
          <w:szCs w:val="22"/>
          <w:lang w:eastAsia="ar-SA"/>
        </w:rPr>
        <w:t xml:space="preserve"> </w:t>
      </w:r>
      <w:r w:rsidRPr="004C003B">
        <w:rPr>
          <w:rFonts w:asciiTheme="minorHAnsi" w:hAnsiTheme="minorHAnsi" w:cstheme="minorHAnsi"/>
          <w:b/>
          <w:bCs/>
          <w:sz w:val="22"/>
          <w:szCs w:val="22"/>
          <w:lang w:eastAsia="ar-SA"/>
        </w:rPr>
        <w:t>IR</w:t>
      </w:r>
      <w:r w:rsidRPr="004C003B">
        <w:rPr>
          <w:rFonts w:asciiTheme="minorHAnsi" w:hAnsiTheme="minorHAnsi" w:cstheme="minorHAnsi"/>
          <w:b/>
          <w:bCs/>
          <w:spacing w:val="-14"/>
          <w:sz w:val="22"/>
          <w:szCs w:val="22"/>
          <w:lang w:eastAsia="ar-SA"/>
        </w:rPr>
        <w:t xml:space="preserve"> </w:t>
      </w:r>
      <w:r w:rsidRPr="004C003B">
        <w:rPr>
          <w:rFonts w:asciiTheme="minorHAnsi" w:hAnsiTheme="minorHAnsi" w:cstheme="minorHAnsi"/>
          <w:b/>
          <w:bCs/>
          <w:spacing w:val="-3"/>
          <w:sz w:val="22"/>
          <w:szCs w:val="22"/>
          <w:lang w:eastAsia="ar-SA"/>
        </w:rPr>
        <w:t>P</w:t>
      </w:r>
      <w:r w:rsidRPr="004C003B">
        <w:rPr>
          <w:rFonts w:asciiTheme="minorHAnsi" w:hAnsiTheme="minorHAnsi" w:cstheme="minorHAnsi"/>
          <w:b/>
          <w:bCs/>
          <w:spacing w:val="2"/>
          <w:sz w:val="22"/>
          <w:szCs w:val="22"/>
          <w:lang w:eastAsia="ar-SA"/>
        </w:rPr>
        <w:t>A</w:t>
      </w:r>
      <w:r w:rsidRPr="004C003B">
        <w:rPr>
          <w:rFonts w:asciiTheme="minorHAnsi" w:hAnsiTheme="minorHAnsi" w:cstheme="minorHAnsi"/>
          <w:b/>
          <w:bCs/>
          <w:spacing w:val="-2"/>
          <w:sz w:val="22"/>
          <w:szCs w:val="22"/>
          <w:lang w:eastAsia="ar-SA"/>
        </w:rPr>
        <w:t>G</w:t>
      </w:r>
      <w:r w:rsidRPr="004C003B">
        <w:rPr>
          <w:rFonts w:asciiTheme="minorHAnsi" w:hAnsiTheme="minorHAnsi" w:cstheme="minorHAnsi"/>
          <w:b/>
          <w:bCs/>
          <w:spacing w:val="-1"/>
          <w:sz w:val="22"/>
          <w:szCs w:val="22"/>
          <w:lang w:eastAsia="ar-SA"/>
        </w:rPr>
        <w:t>R</w:t>
      </w:r>
      <w:r w:rsidRPr="004C003B">
        <w:rPr>
          <w:rFonts w:asciiTheme="minorHAnsi" w:hAnsiTheme="minorHAnsi" w:cstheme="minorHAnsi"/>
          <w:b/>
          <w:bCs/>
          <w:sz w:val="22"/>
          <w:szCs w:val="22"/>
          <w:lang w:eastAsia="ar-SA"/>
        </w:rPr>
        <w:t>I</w:t>
      </w:r>
      <w:r w:rsidRPr="004C003B">
        <w:rPr>
          <w:rFonts w:asciiTheme="minorHAnsi" w:hAnsiTheme="minorHAnsi" w:cstheme="minorHAnsi"/>
          <w:b/>
          <w:bCs/>
          <w:spacing w:val="2"/>
          <w:sz w:val="22"/>
          <w:szCs w:val="22"/>
          <w:lang w:eastAsia="ar-SA"/>
        </w:rPr>
        <w:t>N</w:t>
      </w:r>
      <w:r w:rsidRPr="004C003B">
        <w:rPr>
          <w:rFonts w:asciiTheme="minorHAnsi" w:hAnsiTheme="minorHAnsi" w:cstheme="minorHAnsi"/>
          <w:b/>
          <w:bCs/>
          <w:spacing w:val="-1"/>
          <w:sz w:val="22"/>
          <w:szCs w:val="22"/>
          <w:lang w:eastAsia="ar-SA"/>
        </w:rPr>
        <w:t>D</w:t>
      </w:r>
      <w:r w:rsidRPr="004C003B">
        <w:rPr>
          <w:rFonts w:asciiTheme="minorHAnsi" w:hAnsiTheme="minorHAnsi" w:cstheme="minorHAnsi"/>
          <w:b/>
          <w:bCs/>
          <w:sz w:val="22"/>
          <w:szCs w:val="22"/>
          <w:lang w:eastAsia="ar-SA"/>
        </w:rPr>
        <w:t>I</w:t>
      </w:r>
      <w:r w:rsidRPr="004C003B">
        <w:rPr>
          <w:rFonts w:asciiTheme="minorHAnsi" w:hAnsiTheme="minorHAnsi" w:cstheme="minorHAnsi"/>
          <w:b/>
          <w:bCs/>
          <w:spacing w:val="-1"/>
          <w:sz w:val="22"/>
          <w:szCs w:val="22"/>
          <w:lang w:eastAsia="ar-SA"/>
        </w:rPr>
        <w:t>N</w:t>
      </w:r>
      <w:r w:rsidRPr="004C003B">
        <w:rPr>
          <w:rFonts w:asciiTheme="minorHAnsi" w:hAnsiTheme="minorHAnsi" w:cstheme="minorHAnsi"/>
          <w:b/>
          <w:bCs/>
          <w:sz w:val="22"/>
          <w:szCs w:val="22"/>
          <w:lang w:eastAsia="ar-SA"/>
        </w:rPr>
        <w:t>I</w:t>
      </w:r>
      <w:r w:rsidRPr="004C003B">
        <w:rPr>
          <w:rFonts w:asciiTheme="minorHAnsi" w:eastAsia="Arial" w:hAnsiTheme="minorHAnsi" w:cstheme="minorHAnsi"/>
          <w:b/>
          <w:sz w:val="22"/>
          <w:szCs w:val="22"/>
          <w:lang w:eastAsia="ar-SA"/>
        </w:rPr>
        <w:t>Ų</w:t>
      </w:r>
      <w:r w:rsidRPr="004C003B">
        <w:rPr>
          <w:rFonts w:asciiTheme="minorHAnsi" w:eastAsia="Arial" w:hAnsiTheme="minorHAnsi" w:cstheme="minorHAnsi"/>
          <w:b/>
          <w:spacing w:val="-24"/>
          <w:sz w:val="22"/>
          <w:szCs w:val="22"/>
          <w:lang w:eastAsia="ar-SA"/>
        </w:rPr>
        <w:t xml:space="preserve"> </w:t>
      </w:r>
      <w:r w:rsidRPr="004C003B">
        <w:rPr>
          <w:rFonts w:asciiTheme="minorHAnsi" w:hAnsiTheme="minorHAnsi" w:cstheme="minorHAnsi"/>
          <w:b/>
          <w:bCs/>
          <w:spacing w:val="-1"/>
          <w:sz w:val="22"/>
          <w:szCs w:val="22"/>
          <w:lang w:eastAsia="ar-SA"/>
        </w:rPr>
        <w:t>N</w:t>
      </w:r>
      <w:r w:rsidRPr="004C003B">
        <w:rPr>
          <w:rFonts w:asciiTheme="minorHAnsi" w:hAnsiTheme="minorHAnsi" w:cstheme="minorHAnsi"/>
          <w:b/>
          <w:bCs/>
          <w:sz w:val="22"/>
          <w:szCs w:val="22"/>
          <w:lang w:eastAsia="ar-SA"/>
        </w:rPr>
        <w:t>O</w:t>
      </w:r>
      <w:r w:rsidRPr="004C003B">
        <w:rPr>
          <w:rFonts w:asciiTheme="minorHAnsi" w:hAnsiTheme="minorHAnsi" w:cstheme="minorHAnsi"/>
          <w:b/>
          <w:bCs/>
          <w:spacing w:val="-1"/>
          <w:sz w:val="22"/>
          <w:szCs w:val="22"/>
          <w:lang w:eastAsia="ar-SA"/>
        </w:rPr>
        <w:t>RMA</w:t>
      </w:r>
      <w:r w:rsidRPr="004C003B">
        <w:rPr>
          <w:rFonts w:asciiTheme="minorHAnsi" w:hAnsiTheme="minorHAnsi" w:cstheme="minorHAnsi"/>
          <w:b/>
          <w:bCs/>
          <w:sz w:val="22"/>
          <w:szCs w:val="22"/>
          <w:lang w:eastAsia="ar-SA"/>
        </w:rPr>
        <w:t>T</w:t>
      </w:r>
      <w:r w:rsidRPr="004C003B">
        <w:rPr>
          <w:rFonts w:asciiTheme="minorHAnsi" w:hAnsiTheme="minorHAnsi" w:cstheme="minorHAnsi"/>
          <w:b/>
          <w:bCs/>
          <w:spacing w:val="2"/>
          <w:sz w:val="22"/>
          <w:szCs w:val="22"/>
          <w:lang w:eastAsia="ar-SA"/>
        </w:rPr>
        <w:t>Y</w:t>
      </w:r>
      <w:r w:rsidRPr="004C003B">
        <w:rPr>
          <w:rFonts w:asciiTheme="minorHAnsi" w:hAnsiTheme="minorHAnsi" w:cstheme="minorHAnsi"/>
          <w:b/>
          <w:bCs/>
          <w:spacing w:val="-1"/>
          <w:sz w:val="22"/>
          <w:szCs w:val="22"/>
          <w:lang w:eastAsia="ar-SA"/>
        </w:rPr>
        <w:t>V</w:t>
      </w:r>
      <w:r w:rsidRPr="004C003B">
        <w:rPr>
          <w:rFonts w:asciiTheme="minorHAnsi" w:hAnsiTheme="minorHAnsi" w:cstheme="minorHAnsi"/>
          <w:b/>
          <w:bCs/>
          <w:sz w:val="22"/>
          <w:szCs w:val="22"/>
          <w:lang w:eastAsia="ar-SA"/>
        </w:rPr>
        <w:t>I</w:t>
      </w:r>
      <w:r w:rsidRPr="004C003B">
        <w:rPr>
          <w:rFonts w:asciiTheme="minorHAnsi" w:hAnsiTheme="minorHAnsi" w:cstheme="minorHAnsi"/>
          <w:b/>
          <w:bCs/>
          <w:spacing w:val="-1"/>
          <w:sz w:val="22"/>
          <w:szCs w:val="22"/>
          <w:lang w:eastAsia="ar-SA"/>
        </w:rPr>
        <w:t>N</w:t>
      </w:r>
      <w:r w:rsidRPr="004C003B">
        <w:rPr>
          <w:rFonts w:asciiTheme="minorHAnsi" w:hAnsiTheme="minorHAnsi" w:cstheme="minorHAnsi"/>
          <w:b/>
          <w:bCs/>
          <w:sz w:val="22"/>
          <w:szCs w:val="22"/>
          <w:lang w:eastAsia="ar-SA"/>
        </w:rPr>
        <w:t>I</w:t>
      </w:r>
      <w:r w:rsidRPr="004C003B">
        <w:rPr>
          <w:rFonts w:asciiTheme="minorHAnsi" w:eastAsia="Arial" w:hAnsiTheme="minorHAnsi" w:cstheme="minorHAnsi"/>
          <w:b/>
          <w:sz w:val="22"/>
          <w:szCs w:val="22"/>
          <w:lang w:eastAsia="ar-SA"/>
        </w:rPr>
        <w:t>Ų</w:t>
      </w:r>
      <w:r w:rsidRPr="004C003B">
        <w:rPr>
          <w:rFonts w:asciiTheme="minorHAnsi" w:eastAsia="Arial" w:hAnsiTheme="minorHAnsi" w:cstheme="minorHAnsi"/>
          <w:b/>
          <w:w w:val="99"/>
          <w:sz w:val="22"/>
          <w:szCs w:val="22"/>
          <w:lang w:eastAsia="ar-SA"/>
        </w:rPr>
        <w:t xml:space="preserve"> </w:t>
      </w:r>
      <w:r w:rsidRPr="004C003B">
        <w:rPr>
          <w:rFonts w:asciiTheme="minorHAnsi" w:hAnsiTheme="minorHAnsi" w:cstheme="minorHAnsi"/>
          <w:b/>
          <w:bCs/>
          <w:spacing w:val="-1"/>
          <w:sz w:val="22"/>
          <w:szCs w:val="22"/>
          <w:lang w:eastAsia="ar-SA"/>
        </w:rPr>
        <w:t>D</w:t>
      </w:r>
      <w:r w:rsidRPr="004C003B">
        <w:rPr>
          <w:rFonts w:asciiTheme="minorHAnsi" w:hAnsiTheme="minorHAnsi" w:cstheme="minorHAnsi"/>
          <w:b/>
          <w:bCs/>
          <w:sz w:val="22"/>
          <w:szCs w:val="22"/>
          <w:lang w:eastAsia="ar-SA"/>
        </w:rPr>
        <w:t>O</w:t>
      </w:r>
      <w:r w:rsidRPr="004C003B">
        <w:rPr>
          <w:rFonts w:asciiTheme="minorHAnsi" w:hAnsiTheme="minorHAnsi" w:cstheme="minorHAnsi"/>
          <w:b/>
          <w:bCs/>
          <w:spacing w:val="-2"/>
          <w:sz w:val="22"/>
          <w:szCs w:val="22"/>
          <w:lang w:eastAsia="ar-SA"/>
        </w:rPr>
        <w:t>K</w:t>
      </w:r>
      <w:r w:rsidRPr="004C003B">
        <w:rPr>
          <w:rFonts w:asciiTheme="minorHAnsi" w:hAnsiTheme="minorHAnsi" w:cstheme="minorHAnsi"/>
          <w:b/>
          <w:bCs/>
          <w:spacing w:val="-1"/>
          <w:sz w:val="22"/>
          <w:szCs w:val="22"/>
          <w:lang w:eastAsia="ar-SA"/>
        </w:rPr>
        <w:t>UM</w:t>
      </w:r>
      <w:r w:rsidRPr="004C003B">
        <w:rPr>
          <w:rFonts w:asciiTheme="minorHAnsi" w:hAnsiTheme="minorHAnsi" w:cstheme="minorHAnsi"/>
          <w:b/>
          <w:bCs/>
          <w:sz w:val="22"/>
          <w:szCs w:val="22"/>
          <w:lang w:eastAsia="ar-SA"/>
        </w:rPr>
        <w:t>E</w:t>
      </w:r>
      <w:r w:rsidRPr="004C003B">
        <w:rPr>
          <w:rFonts w:asciiTheme="minorHAnsi" w:hAnsiTheme="minorHAnsi" w:cstheme="minorHAnsi"/>
          <w:b/>
          <w:bCs/>
          <w:spacing w:val="-1"/>
          <w:sz w:val="22"/>
          <w:szCs w:val="22"/>
          <w:lang w:eastAsia="ar-SA"/>
        </w:rPr>
        <w:t>N</w:t>
      </w:r>
      <w:r w:rsidRPr="004C003B">
        <w:rPr>
          <w:rFonts w:asciiTheme="minorHAnsi" w:hAnsiTheme="minorHAnsi" w:cstheme="minorHAnsi"/>
          <w:b/>
          <w:bCs/>
          <w:sz w:val="22"/>
          <w:szCs w:val="22"/>
          <w:lang w:eastAsia="ar-SA"/>
        </w:rPr>
        <w:t>T</w:t>
      </w:r>
      <w:r w:rsidRPr="004C003B">
        <w:rPr>
          <w:rFonts w:asciiTheme="minorHAnsi" w:eastAsia="Arial" w:hAnsiTheme="minorHAnsi" w:cstheme="minorHAnsi"/>
          <w:b/>
          <w:sz w:val="22"/>
          <w:szCs w:val="22"/>
          <w:lang w:eastAsia="ar-SA"/>
        </w:rPr>
        <w:t>Ų</w:t>
      </w:r>
      <w:r w:rsidRPr="004C003B">
        <w:rPr>
          <w:rFonts w:asciiTheme="minorHAnsi" w:eastAsia="Arial" w:hAnsiTheme="minorHAnsi" w:cstheme="minorHAnsi"/>
          <w:b/>
          <w:spacing w:val="-21"/>
          <w:sz w:val="22"/>
          <w:szCs w:val="22"/>
          <w:lang w:eastAsia="ar-SA"/>
        </w:rPr>
        <w:t xml:space="preserve"> </w:t>
      </w:r>
      <w:r w:rsidRPr="004C003B">
        <w:rPr>
          <w:rFonts w:asciiTheme="minorHAnsi" w:hAnsiTheme="minorHAnsi" w:cstheme="minorHAnsi"/>
          <w:b/>
          <w:bCs/>
          <w:spacing w:val="1"/>
          <w:sz w:val="22"/>
          <w:szCs w:val="22"/>
          <w:lang w:eastAsia="ar-SA"/>
        </w:rPr>
        <w:t>S</w:t>
      </w:r>
      <w:r w:rsidRPr="004C003B">
        <w:rPr>
          <w:rFonts w:asciiTheme="minorHAnsi" w:eastAsia="Arial" w:hAnsiTheme="minorHAnsi" w:cstheme="minorHAnsi"/>
          <w:b/>
          <w:spacing w:val="-1"/>
          <w:sz w:val="22"/>
          <w:szCs w:val="22"/>
          <w:lang w:eastAsia="ar-SA"/>
        </w:rPr>
        <w:t>Ą</w:t>
      </w:r>
      <w:r w:rsidRPr="004C003B">
        <w:rPr>
          <w:rFonts w:asciiTheme="minorHAnsi" w:hAnsiTheme="minorHAnsi" w:cstheme="minorHAnsi"/>
          <w:b/>
          <w:bCs/>
          <w:spacing w:val="2"/>
          <w:sz w:val="22"/>
          <w:szCs w:val="22"/>
          <w:lang w:eastAsia="ar-SA"/>
        </w:rPr>
        <w:t>RA</w:t>
      </w:r>
      <w:r w:rsidRPr="004C003B">
        <w:rPr>
          <w:rFonts w:asciiTheme="minorHAnsi" w:hAnsiTheme="minorHAnsi" w:cstheme="minorHAnsi"/>
          <w:b/>
          <w:bCs/>
          <w:spacing w:val="1"/>
          <w:sz w:val="22"/>
          <w:szCs w:val="22"/>
          <w:lang w:eastAsia="ar-SA"/>
        </w:rPr>
        <w:t>Š</w:t>
      </w:r>
      <w:r w:rsidRPr="004C003B">
        <w:rPr>
          <w:rFonts w:asciiTheme="minorHAnsi" w:hAnsiTheme="minorHAnsi" w:cstheme="minorHAnsi"/>
          <w:b/>
          <w:bCs/>
          <w:spacing w:val="-1"/>
          <w:sz w:val="22"/>
          <w:szCs w:val="22"/>
          <w:lang w:eastAsia="ar-SA"/>
        </w:rPr>
        <w:t>A</w:t>
      </w:r>
      <w:r w:rsidRPr="004C003B">
        <w:rPr>
          <w:rFonts w:asciiTheme="minorHAnsi" w:hAnsiTheme="minorHAnsi" w:cstheme="minorHAnsi"/>
          <w:b/>
          <w:bCs/>
          <w:sz w:val="22"/>
          <w:szCs w:val="22"/>
          <w:lang w:eastAsia="ar-SA"/>
        </w:rPr>
        <w:t>S, KURIAIS PRIVALO VADOVAUTIS RANGOVAS</w:t>
      </w:r>
    </w:p>
    <w:p w14:paraId="4E77F331" w14:textId="77777777" w:rsidR="0080499F" w:rsidRPr="004C003B" w:rsidRDefault="0080499F" w:rsidP="004C003B">
      <w:pPr>
        <w:suppressAutoHyphens/>
        <w:spacing w:before="6" w:line="276" w:lineRule="auto"/>
        <w:rPr>
          <w:rFonts w:asciiTheme="minorHAnsi" w:hAnsiTheme="minorHAnsi" w:cstheme="minorHAnsi"/>
          <w:sz w:val="22"/>
          <w:szCs w:val="22"/>
          <w:lang w:eastAsia="ar-SA"/>
        </w:rPr>
      </w:pPr>
    </w:p>
    <w:p w14:paraId="6AB98454"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Elektros įrenginių įrengimo bendrosios taisyklės. (Energetikos ministro 2012-02-03 įsakymas Nr. 1-22 (Žin., 2012, Nr. 18-816).</w:t>
      </w:r>
    </w:p>
    <w:p w14:paraId="6A166913"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Elektros linijų ir instaliacijos įrengimo taisyklės. Energetikos ministro 2011-12-20 įsakymas Nr. 1-309 (Žin., 2012 Nr. 2-58), (Galiojanti suvestinė redakcija nuo 2012.12.16).</w:t>
      </w:r>
    </w:p>
    <w:p w14:paraId="78C9E094"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Skirstyklų ir pastočių elektros įrenginių įrengimo taisyklės, patvirtintos Lietuvos Respublikos energetikos ministro 2011 m. gruodžio 15 d. įsakymu Nr. 1-303 (Žin., 2011, Nr. </w:t>
      </w:r>
      <w:hyperlink r:id="rId12" w:history="1">
        <w:r w:rsidRPr="004C003B">
          <w:rPr>
            <w:rFonts w:asciiTheme="minorHAnsi" w:hAnsiTheme="minorHAnsi" w:cstheme="minorHAnsi"/>
            <w:sz w:val="22"/>
            <w:szCs w:val="22"/>
            <w:lang w:eastAsia="ar-SA"/>
          </w:rPr>
          <w:t>165-7886</w:t>
        </w:r>
      </w:hyperlink>
      <w:r w:rsidRPr="004C003B">
        <w:rPr>
          <w:rFonts w:asciiTheme="minorHAnsi" w:hAnsiTheme="minorHAnsi" w:cstheme="minorHAnsi"/>
          <w:sz w:val="22"/>
          <w:szCs w:val="22"/>
          <w:lang w:eastAsia="ar-SA"/>
        </w:rPr>
        <w:t>).</w:t>
      </w:r>
    </w:p>
    <w:p w14:paraId="73B9966F"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Apšvietimo elektros įrenginių įrengimo taisyklės. Energetikos ministro 2011-02-03 įsakymas Nr. 1-28</w:t>
      </w:r>
    </w:p>
    <w:p w14:paraId="31CD0627"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Natūralus ir dirbtinis darbo vietų apšvietimas. Apšvietos ribinės vertės ir bendrieji matavimo reikalavimai HN 98:2000</w:t>
      </w:r>
    </w:p>
    <w:p w14:paraId="2171DA51"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STR 1.07.02:2005 Žemės darbai</w:t>
      </w:r>
    </w:p>
    <w:p w14:paraId="27D1083B"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STR 1.04.02:2011 Inžineriniai geologiniai ir geotechniniai tyrimai</w:t>
      </w:r>
    </w:p>
    <w:p w14:paraId="193578C2"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LST 1569:2012  Lietuvos standartas. Statinio projektas, lauko inžinerinių tinklų grafiniai ženklai</w:t>
      </w:r>
    </w:p>
    <w:p w14:paraId="33665C3B"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t xml:space="preserve">Saugos eksploatuojant elektros įrenginius taisyklės, patvirtintos Lietuvos Respublikos energetikos ministro 2010 m. kovo 30 d. įsakymu Nr. 1-100 (Žin., 2000, Nr. </w:t>
      </w:r>
      <w:hyperlink r:id="rId13" w:tgtFrame="_blank" w:history="1">
        <w:r w:rsidRPr="004C003B">
          <w:rPr>
            <w:rFonts w:asciiTheme="minorHAnsi" w:hAnsiTheme="minorHAnsi" w:cstheme="minorHAnsi"/>
            <w:sz w:val="22"/>
            <w:szCs w:val="22"/>
            <w:lang w:eastAsia="ar-SA"/>
          </w:rPr>
          <w:t>66-1984</w:t>
        </w:r>
      </w:hyperlink>
      <w:r w:rsidRPr="004C003B">
        <w:rPr>
          <w:rFonts w:asciiTheme="minorHAnsi" w:hAnsiTheme="minorHAnsi" w:cstheme="minorHAnsi"/>
          <w:sz w:val="22"/>
          <w:szCs w:val="22"/>
          <w:lang w:eastAsia="ar-SA"/>
        </w:rPr>
        <w:t xml:space="preserve">; 2004, Nr. </w:t>
      </w:r>
      <w:hyperlink r:id="rId14" w:tgtFrame="_blank" w:history="1">
        <w:r w:rsidRPr="004C003B">
          <w:rPr>
            <w:rFonts w:asciiTheme="minorHAnsi" w:hAnsiTheme="minorHAnsi" w:cstheme="minorHAnsi"/>
            <w:sz w:val="22"/>
            <w:szCs w:val="22"/>
            <w:lang w:eastAsia="ar-SA"/>
          </w:rPr>
          <w:t>107-3964</w:t>
        </w:r>
      </w:hyperlink>
      <w:r w:rsidRPr="004C003B">
        <w:rPr>
          <w:rFonts w:asciiTheme="minorHAnsi" w:hAnsiTheme="minorHAnsi" w:cstheme="minorHAnsi"/>
          <w:sz w:val="22"/>
          <w:szCs w:val="22"/>
          <w:lang w:eastAsia="ar-SA"/>
        </w:rPr>
        <w:t>)</w:t>
      </w:r>
    </w:p>
    <w:p w14:paraId="78ED0E49"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ar-SA"/>
        </w:rPr>
      </w:pPr>
      <w:r w:rsidRPr="004C003B">
        <w:rPr>
          <w:rFonts w:asciiTheme="minorHAnsi" w:hAnsiTheme="minorHAnsi" w:cstheme="minorHAnsi"/>
          <w:sz w:val="22"/>
          <w:szCs w:val="22"/>
          <w:lang w:eastAsia="ar-SA"/>
        </w:rPr>
        <w:lastRenderedPageBreak/>
        <w:t>Saugos ir sveikatos taisyklės statyboje DT 5-00, patvirtintos Lietuvos Respublikos vyriausiojo valstybinio darbo inspektoriaus 2000 12 22 įsakymu Nr. 346 (Galiojanti suvestinė redakcija nuo 2011-07-01)</w:t>
      </w:r>
    </w:p>
    <w:p w14:paraId="3949F1F8" w14:textId="77777777" w:rsidR="0080499F" w:rsidRPr="004C003B" w:rsidRDefault="0080499F" w:rsidP="004C003B">
      <w:pPr>
        <w:pStyle w:val="Sraopastraipa"/>
        <w:numPr>
          <w:ilvl w:val="1"/>
          <w:numId w:val="10"/>
        </w:numPr>
        <w:suppressAutoHyphens/>
        <w:spacing w:before="60" w:after="60" w:line="276" w:lineRule="auto"/>
        <w:ind w:left="567" w:hanging="567"/>
        <w:jc w:val="both"/>
        <w:rPr>
          <w:rFonts w:asciiTheme="minorHAnsi" w:hAnsiTheme="minorHAnsi" w:cstheme="minorHAnsi"/>
          <w:sz w:val="22"/>
          <w:szCs w:val="22"/>
          <w:lang w:eastAsia="lt-LT"/>
        </w:rPr>
      </w:pPr>
      <w:r w:rsidRPr="004C003B">
        <w:rPr>
          <w:rFonts w:asciiTheme="minorHAnsi" w:hAnsiTheme="minorHAnsi" w:cstheme="minorHAnsi"/>
          <w:sz w:val="22"/>
          <w:szCs w:val="22"/>
          <w:lang w:eastAsia="ar-SA"/>
        </w:rPr>
        <w:t>Gaisrinės saugos pagrindiniai reikalavimai. Priešgaisrinės apsaugos ir gelbėjimo departamento prie Vidaus reikalų ministerijos</w:t>
      </w:r>
      <w:r w:rsidRPr="004C003B">
        <w:rPr>
          <w:rFonts w:asciiTheme="minorHAnsi" w:hAnsiTheme="minorHAnsi" w:cstheme="minorHAnsi"/>
          <w:sz w:val="22"/>
          <w:szCs w:val="22"/>
          <w:lang w:eastAsia="lt-LT"/>
        </w:rPr>
        <w:t xml:space="preserve"> direktoriaus 2010 m. gruodžio 7 d. įsakymu Nr. 1-338.</w:t>
      </w:r>
    </w:p>
    <w:p w14:paraId="64D47CDA" w14:textId="77777777" w:rsidR="00CE1F95" w:rsidRPr="004C003B" w:rsidRDefault="00CE1F95" w:rsidP="004C003B">
      <w:pPr>
        <w:suppressAutoHyphens/>
        <w:spacing w:line="276" w:lineRule="auto"/>
        <w:jc w:val="both"/>
        <w:rPr>
          <w:rFonts w:asciiTheme="minorHAnsi" w:hAnsiTheme="minorHAnsi" w:cstheme="minorHAnsi"/>
          <w:sz w:val="22"/>
          <w:szCs w:val="22"/>
          <w:lang w:eastAsia="lt-LT"/>
        </w:rPr>
      </w:pPr>
    </w:p>
    <w:p w14:paraId="46C69528" w14:textId="77777777" w:rsidR="0080499F" w:rsidRPr="004C003B" w:rsidRDefault="00162C89" w:rsidP="004C003B">
      <w:pPr>
        <w:suppressAutoHyphens/>
        <w:spacing w:line="276" w:lineRule="auto"/>
        <w:jc w:val="both"/>
        <w:rPr>
          <w:rFonts w:asciiTheme="minorHAnsi" w:hAnsiTheme="minorHAnsi" w:cstheme="minorHAnsi"/>
          <w:b/>
          <w:i/>
          <w:sz w:val="22"/>
          <w:szCs w:val="22"/>
          <w:lang w:eastAsia="ar-SA"/>
        </w:rPr>
      </w:pPr>
      <w:r w:rsidRPr="004C003B">
        <w:rPr>
          <w:rFonts w:asciiTheme="minorHAnsi" w:hAnsiTheme="minorHAnsi" w:cstheme="minorHAnsi"/>
          <w:b/>
          <w:i/>
          <w:sz w:val="22"/>
          <w:szCs w:val="22"/>
          <w:lang w:eastAsia="ar-SA"/>
        </w:rPr>
        <w:t xml:space="preserve">PASTABA: </w:t>
      </w:r>
      <w:r w:rsidR="0080499F" w:rsidRPr="004C003B">
        <w:rPr>
          <w:rFonts w:asciiTheme="minorHAnsi" w:hAnsiTheme="minorHAnsi" w:cstheme="minorHAnsi"/>
          <w:b/>
          <w:i/>
          <w:sz w:val="22"/>
          <w:szCs w:val="22"/>
          <w:lang w:eastAsia="ar-SA"/>
        </w:rPr>
        <w:t>Jei darbų vykdymo laikotarpiu įsigalioja aukščiau minėtų dokumentų pakeitimai, Rangovas privalo jų laikytis.</w:t>
      </w:r>
    </w:p>
    <w:sectPr w:rsidR="0080499F" w:rsidRPr="004C003B" w:rsidSect="004C003B">
      <w:headerReference w:type="default" r:id="rId15"/>
      <w:footerReference w:type="default" r:id="rId16"/>
      <w:pgSz w:w="11906" w:h="16838"/>
      <w:pgMar w:top="1276"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A9BF" w14:textId="77777777" w:rsidR="00C44FAF" w:rsidRDefault="00C44FAF" w:rsidP="009D675D">
      <w:r>
        <w:separator/>
      </w:r>
    </w:p>
  </w:endnote>
  <w:endnote w:type="continuationSeparator" w:id="0">
    <w:p w14:paraId="34BB8D45" w14:textId="77777777" w:rsidR="00C44FAF" w:rsidRDefault="00C44FAF"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1776444039"/>
      <w:docPartObj>
        <w:docPartGallery w:val="Page Numbers (Bottom of Page)"/>
        <w:docPartUnique/>
      </w:docPartObj>
    </w:sdtPr>
    <w:sdtEndPr/>
    <w:sdtContent>
      <w:sdt>
        <w:sdtPr>
          <w:rPr>
            <w:rFonts w:asciiTheme="minorHAnsi" w:hAnsiTheme="minorHAnsi" w:cstheme="minorHAnsi"/>
            <w:sz w:val="22"/>
            <w:szCs w:val="22"/>
          </w:rPr>
          <w:id w:val="1728636285"/>
          <w:docPartObj>
            <w:docPartGallery w:val="Page Numbers (Top of Page)"/>
            <w:docPartUnique/>
          </w:docPartObj>
        </w:sdtPr>
        <w:sdtEndPr/>
        <w:sdtContent>
          <w:p w14:paraId="582071DD" w14:textId="51B55EF2" w:rsidR="00F46B93" w:rsidRPr="004C003B" w:rsidRDefault="00F46B93">
            <w:pPr>
              <w:pStyle w:val="Porat"/>
              <w:jc w:val="center"/>
              <w:rPr>
                <w:rFonts w:asciiTheme="minorHAnsi" w:hAnsiTheme="minorHAnsi" w:cstheme="minorHAnsi"/>
                <w:sz w:val="22"/>
                <w:szCs w:val="22"/>
              </w:rPr>
            </w:pPr>
            <w:r w:rsidRPr="004C003B">
              <w:rPr>
                <w:rFonts w:asciiTheme="minorHAnsi" w:hAnsiTheme="minorHAnsi" w:cstheme="minorHAnsi"/>
                <w:sz w:val="22"/>
                <w:szCs w:val="22"/>
              </w:rPr>
              <w:t xml:space="preserve">Puslapis </w:t>
            </w:r>
            <w:r w:rsidRPr="004C003B">
              <w:rPr>
                <w:rFonts w:asciiTheme="minorHAnsi" w:hAnsiTheme="minorHAnsi" w:cstheme="minorHAnsi"/>
                <w:b/>
                <w:bCs/>
                <w:sz w:val="22"/>
                <w:szCs w:val="22"/>
              </w:rPr>
              <w:fldChar w:fldCharType="begin"/>
            </w:r>
            <w:r w:rsidRPr="004C003B">
              <w:rPr>
                <w:rFonts w:asciiTheme="minorHAnsi" w:hAnsiTheme="minorHAnsi" w:cstheme="minorHAnsi"/>
                <w:b/>
                <w:bCs/>
                <w:sz w:val="22"/>
                <w:szCs w:val="22"/>
              </w:rPr>
              <w:instrText>PAGE</w:instrText>
            </w:r>
            <w:r w:rsidRPr="004C003B">
              <w:rPr>
                <w:rFonts w:asciiTheme="minorHAnsi" w:hAnsiTheme="minorHAnsi" w:cstheme="minorHAnsi"/>
                <w:b/>
                <w:bCs/>
                <w:sz w:val="22"/>
                <w:szCs w:val="22"/>
              </w:rPr>
              <w:fldChar w:fldCharType="separate"/>
            </w:r>
            <w:r w:rsidR="00037726" w:rsidRPr="004C003B">
              <w:rPr>
                <w:rFonts w:asciiTheme="minorHAnsi" w:hAnsiTheme="minorHAnsi" w:cstheme="minorHAnsi"/>
                <w:b/>
                <w:bCs/>
                <w:noProof/>
                <w:sz w:val="22"/>
                <w:szCs w:val="22"/>
              </w:rPr>
              <w:t>8</w:t>
            </w:r>
            <w:r w:rsidRPr="004C003B">
              <w:rPr>
                <w:rFonts w:asciiTheme="minorHAnsi" w:hAnsiTheme="minorHAnsi" w:cstheme="minorHAnsi"/>
                <w:b/>
                <w:bCs/>
                <w:sz w:val="22"/>
                <w:szCs w:val="22"/>
              </w:rPr>
              <w:fldChar w:fldCharType="end"/>
            </w:r>
            <w:r w:rsidRPr="004C003B">
              <w:rPr>
                <w:rFonts w:asciiTheme="minorHAnsi" w:hAnsiTheme="minorHAnsi" w:cstheme="minorHAnsi"/>
                <w:sz w:val="22"/>
                <w:szCs w:val="22"/>
              </w:rPr>
              <w:t xml:space="preserve"> iš </w:t>
            </w:r>
            <w:r w:rsidRPr="004C003B">
              <w:rPr>
                <w:rFonts w:asciiTheme="minorHAnsi" w:hAnsiTheme="minorHAnsi" w:cstheme="minorHAnsi"/>
                <w:b/>
                <w:bCs/>
                <w:sz w:val="22"/>
                <w:szCs w:val="22"/>
              </w:rPr>
              <w:fldChar w:fldCharType="begin"/>
            </w:r>
            <w:r w:rsidRPr="004C003B">
              <w:rPr>
                <w:rFonts w:asciiTheme="minorHAnsi" w:hAnsiTheme="minorHAnsi" w:cstheme="minorHAnsi"/>
                <w:b/>
                <w:bCs/>
                <w:sz w:val="22"/>
                <w:szCs w:val="22"/>
              </w:rPr>
              <w:instrText>NUMPAGES</w:instrText>
            </w:r>
            <w:r w:rsidRPr="004C003B">
              <w:rPr>
                <w:rFonts w:asciiTheme="minorHAnsi" w:hAnsiTheme="minorHAnsi" w:cstheme="minorHAnsi"/>
                <w:b/>
                <w:bCs/>
                <w:sz w:val="22"/>
                <w:szCs w:val="22"/>
              </w:rPr>
              <w:fldChar w:fldCharType="separate"/>
            </w:r>
            <w:r w:rsidR="00037726" w:rsidRPr="004C003B">
              <w:rPr>
                <w:rFonts w:asciiTheme="minorHAnsi" w:hAnsiTheme="minorHAnsi" w:cstheme="minorHAnsi"/>
                <w:b/>
                <w:bCs/>
                <w:noProof/>
                <w:sz w:val="22"/>
                <w:szCs w:val="22"/>
              </w:rPr>
              <w:t>8</w:t>
            </w:r>
            <w:r w:rsidRPr="004C003B">
              <w:rPr>
                <w:rFonts w:asciiTheme="minorHAnsi" w:hAnsiTheme="minorHAnsi" w:cstheme="minorHAnsi"/>
                <w:b/>
                <w:bCs/>
                <w:sz w:val="22"/>
                <w:szCs w:val="22"/>
              </w:rPr>
              <w:fldChar w:fldCharType="end"/>
            </w:r>
          </w:p>
        </w:sdtContent>
      </w:sdt>
    </w:sdtContent>
  </w:sdt>
  <w:p w14:paraId="6FBD1D19" w14:textId="77777777" w:rsidR="00F46B93" w:rsidRPr="004C003B" w:rsidRDefault="00F46B93">
    <w:pPr>
      <w:pStyle w:val="Porat"/>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83BD" w14:textId="77777777" w:rsidR="00C44FAF" w:rsidRDefault="00C44FAF" w:rsidP="009D675D">
      <w:r>
        <w:separator/>
      </w:r>
    </w:p>
  </w:footnote>
  <w:footnote w:type="continuationSeparator" w:id="0">
    <w:p w14:paraId="793797E3" w14:textId="77777777" w:rsidR="00C44FAF" w:rsidRDefault="00C44FAF"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31FA" w14:textId="61D8BC41" w:rsidR="00F46B93" w:rsidRDefault="00F46B93" w:rsidP="00E13F5F">
    <w:pPr>
      <w:pStyle w:val="Antrats"/>
      <w:jc w:val="right"/>
    </w:pPr>
    <w:r>
      <w:t>Priedas Nr.2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13007C"/>
    <w:multiLevelType w:val="hybridMultilevel"/>
    <w:tmpl w:val="6B54FCC4"/>
    <w:lvl w:ilvl="0" w:tplc="7AF0C4CC">
      <w:start w:val="1"/>
      <w:numFmt w:val="lowerLetter"/>
      <w:lvlText w:val="%1)"/>
      <w:lvlJc w:val="left"/>
      <w:pPr>
        <w:ind w:left="1451" w:hanging="360"/>
      </w:pPr>
      <w:rPr>
        <w:rFonts w:hint="default"/>
      </w:r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2" w15:restartNumberingAfterBreak="0">
    <w:nsid w:val="16C65EE3"/>
    <w:multiLevelType w:val="hybridMultilevel"/>
    <w:tmpl w:val="0A0017D4"/>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 w15:restartNumberingAfterBreak="0">
    <w:nsid w:val="19F15F0E"/>
    <w:multiLevelType w:val="hybridMultilevel"/>
    <w:tmpl w:val="27A2BC60"/>
    <w:lvl w:ilvl="0" w:tplc="4B742C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8631D0F"/>
    <w:multiLevelType w:val="hybridMultilevel"/>
    <w:tmpl w:val="BC8CDCC2"/>
    <w:lvl w:ilvl="0" w:tplc="ECFAE22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34FD0EC8"/>
    <w:multiLevelType w:val="hybridMultilevel"/>
    <w:tmpl w:val="85826414"/>
    <w:lvl w:ilvl="0" w:tplc="81DEB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134D0B"/>
    <w:multiLevelType w:val="hybridMultilevel"/>
    <w:tmpl w:val="6A6C3D2E"/>
    <w:lvl w:ilvl="0" w:tplc="A356A6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82B5FFE"/>
    <w:multiLevelType w:val="hybridMultilevel"/>
    <w:tmpl w:val="BDF044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E9740A3"/>
    <w:multiLevelType w:val="multilevel"/>
    <w:tmpl w:val="0427001F"/>
    <w:lvl w:ilvl="0">
      <w:start w:val="1"/>
      <w:numFmt w:val="decimal"/>
      <w:lvlText w:val="%1."/>
      <w:lvlJc w:val="left"/>
      <w:pPr>
        <w:ind w:left="3762" w:hanging="360"/>
      </w:pPr>
      <w:rPr>
        <w:rFonts w:hint="default"/>
      </w:rPr>
    </w:lvl>
    <w:lvl w:ilvl="1">
      <w:start w:val="1"/>
      <w:numFmt w:val="decimal"/>
      <w:lvlText w:val="%1.%2."/>
      <w:lvlJc w:val="left"/>
      <w:pPr>
        <w:ind w:left="4194" w:hanging="432"/>
      </w:pPr>
      <w:rPr>
        <w:rFonts w:hint="default"/>
      </w:rPr>
    </w:lvl>
    <w:lvl w:ilvl="2">
      <w:start w:val="1"/>
      <w:numFmt w:val="decimal"/>
      <w:lvlText w:val="%1.%2.%3."/>
      <w:lvlJc w:val="left"/>
      <w:pPr>
        <w:ind w:left="4626" w:hanging="504"/>
      </w:pPr>
      <w:rPr>
        <w:rFonts w:hint="default"/>
      </w:rPr>
    </w:lvl>
    <w:lvl w:ilvl="3">
      <w:start w:val="1"/>
      <w:numFmt w:val="decimal"/>
      <w:lvlText w:val="%1.%2.%3.%4."/>
      <w:lvlJc w:val="left"/>
      <w:pPr>
        <w:ind w:left="5130" w:hanging="648"/>
      </w:pPr>
      <w:rPr>
        <w:rFonts w:hint="default"/>
      </w:rPr>
    </w:lvl>
    <w:lvl w:ilvl="4">
      <w:start w:val="1"/>
      <w:numFmt w:val="decimal"/>
      <w:lvlText w:val="%1.%2.%3.%4.%5."/>
      <w:lvlJc w:val="left"/>
      <w:pPr>
        <w:ind w:left="5634" w:hanging="792"/>
      </w:pPr>
      <w:rPr>
        <w:rFonts w:hint="default"/>
      </w:rPr>
    </w:lvl>
    <w:lvl w:ilvl="5">
      <w:start w:val="1"/>
      <w:numFmt w:val="decimal"/>
      <w:lvlText w:val="%1.%2.%3.%4.%5.%6."/>
      <w:lvlJc w:val="left"/>
      <w:pPr>
        <w:ind w:left="6138" w:hanging="936"/>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146" w:hanging="1224"/>
      </w:pPr>
      <w:rPr>
        <w:rFonts w:hint="default"/>
      </w:rPr>
    </w:lvl>
    <w:lvl w:ilvl="8">
      <w:start w:val="1"/>
      <w:numFmt w:val="decimal"/>
      <w:lvlText w:val="%1.%2.%3.%4.%5.%6.%7.%8.%9."/>
      <w:lvlJc w:val="left"/>
      <w:pPr>
        <w:ind w:left="7722" w:hanging="1440"/>
      </w:pPr>
      <w:rPr>
        <w:rFonts w:hint="default"/>
      </w:rPr>
    </w:lvl>
  </w:abstractNum>
  <w:abstractNum w:abstractNumId="12"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6F1112"/>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5CDE74D4"/>
    <w:multiLevelType w:val="hybridMultilevel"/>
    <w:tmpl w:val="97368022"/>
    <w:lvl w:ilvl="0" w:tplc="04270017">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5D16544A"/>
    <w:multiLevelType w:val="hybridMultilevel"/>
    <w:tmpl w:val="CF928C12"/>
    <w:lvl w:ilvl="0" w:tplc="04270017">
      <w:start w:val="1"/>
      <w:numFmt w:val="lowerLetter"/>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7" w15:restartNumberingAfterBreak="0">
    <w:nsid w:val="5EAD68BD"/>
    <w:multiLevelType w:val="hybridMultilevel"/>
    <w:tmpl w:val="AB8499F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8"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DB03D07"/>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0" w15:restartNumberingAfterBreak="0">
    <w:nsid w:val="6F902A09"/>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CF79C1"/>
    <w:multiLevelType w:val="hybridMultilevel"/>
    <w:tmpl w:val="4A70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AD1B9E"/>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7"/>
  </w:num>
  <w:num w:numId="2">
    <w:abstractNumId w:val="6"/>
  </w:num>
  <w:num w:numId="3">
    <w:abstractNumId w:val="0"/>
  </w:num>
  <w:num w:numId="4">
    <w:abstractNumId w:val="14"/>
  </w:num>
  <w:num w:numId="5">
    <w:abstractNumId w:val="4"/>
  </w:num>
  <w:num w:numId="6">
    <w:abstractNumId w:val="21"/>
  </w:num>
  <w:num w:numId="7">
    <w:abstractNumId w:val="17"/>
  </w:num>
  <w:num w:numId="8">
    <w:abstractNumId w:val="2"/>
  </w:num>
  <w:num w:numId="9">
    <w:abstractNumId w:val="11"/>
  </w:num>
  <w:num w:numId="10">
    <w:abstractNumId w:val="19"/>
  </w:num>
  <w:num w:numId="11">
    <w:abstractNumId w:val="20"/>
  </w:num>
  <w:num w:numId="12">
    <w:abstractNumId w:val="13"/>
  </w:num>
  <w:num w:numId="13">
    <w:abstractNumId w:val="15"/>
  </w:num>
  <w:num w:numId="14">
    <w:abstractNumId w:val="1"/>
  </w:num>
  <w:num w:numId="15">
    <w:abstractNumId w:val="16"/>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9"/>
  </w:num>
  <w:num w:numId="20">
    <w:abstractNumId w:val="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D5"/>
    <w:rsid w:val="00013434"/>
    <w:rsid w:val="00014F53"/>
    <w:rsid w:val="00016645"/>
    <w:rsid w:val="00016BEC"/>
    <w:rsid w:val="000222B2"/>
    <w:rsid w:val="000313B4"/>
    <w:rsid w:val="00034027"/>
    <w:rsid w:val="00034805"/>
    <w:rsid w:val="00035352"/>
    <w:rsid w:val="00037726"/>
    <w:rsid w:val="000505B4"/>
    <w:rsid w:val="00055C8F"/>
    <w:rsid w:val="00060586"/>
    <w:rsid w:val="00062573"/>
    <w:rsid w:val="00076A00"/>
    <w:rsid w:val="000834CA"/>
    <w:rsid w:val="000A3466"/>
    <w:rsid w:val="000B2BA9"/>
    <w:rsid w:val="000C4409"/>
    <w:rsid w:val="000C6A1E"/>
    <w:rsid w:val="000C7720"/>
    <w:rsid w:val="000E0005"/>
    <w:rsid w:val="000E4DF6"/>
    <w:rsid w:val="000E66E4"/>
    <w:rsid w:val="000F054E"/>
    <w:rsid w:val="0010288B"/>
    <w:rsid w:val="00107723"/>
    <w:rsid w:val="00115395"/>
    <w:rsid w:val="00117CA4"/>
    <w:rsid w:val="00132563"/>
    <w:rsid w:val="00137130"/>
    <w:rsid w:val="00142639"/>
    <w:rsid w:val="00143D83"/>
    <w:rsid w:val="00156800"/>
    <w:rsid w:val="001579C3"/>
    <w:rsid w:val="00162C89"/>
    <w:rsid w:val="00164660"/>
    <w:rsid w:val="001831C3"/>
    <w:rsid w:val="001833FF"/>
    <w:rsid w:val="0018351F"/>
    <w:rsid w:val="0018615F"/>
    <w:rsid w:val="00192174"/>
    <w:rsid w:val="001B125C"/>
    <w:rsid w:val="001B1B05"/>
    <w:rsid w:val="001B65FE"/>
    <w:rsid w:val="001C3C7F"/>
    <w:rsid w:val="001E1086"/>
    <w:rsid w:val="001E2FAB"/>
    <w:rsid w:val="001F123B"/>
    <w:rsid w:val="001F48BB"/>
    <w:rsid w:val="001F70AC"/>
    <w:rsid w:val="00200CFC"/>
    <w:rsid w:val="00202655"/>
    <w:rsid w:val="0020727D"/>
    <w:rsid w:val="00207597"/>
    <w:rsid w:val="00215EA9"/>
    <w:rsid w:val="00224111"/>
    <w:rsid w:val="0022633C"/>
    <w:rsid w:val="00227222"/>
    <w:rsid w:val="002277BC"/>
    <w:rsid w:val="00230EB8"/>
    <w:rsid w:val="002335EF"/>
    <w:rsid w:val="00256D54"/>
    <w:rsid w:val="00257402"/>
    <w:rsid w:val="00261876"/>
    <w:rsid w:val="00263B22"/>
    <w:rsid w:val="0026480C"/>
    <w:rsid w:val="00267EAC"/>
    <w:rsid w:val="00267F98"/>
    <w:rsid w:val="002822D2"/>
    <w:rsid w:val="00285797"/>
    <w:rsid w:val="00285CDB"/>
    <w:rsid w:val="002A5F1C"/>
    <w:rsid w:val="002A7054"/>
    <w:rsid w:val="002B20A6"/>
    <w:rsid w:val="002B2185"/>
    <w:rsid w:val="002C2466"/>
    <w:rsid w:val="002C32E3"/>
    <w:rsid w:val="002C46BB"/>
    <w:rsid w:val="002C4DCC"/>
    <w:rsid w:val="002D5AED"/>
    <w:rsid w:val="002E4F44"/>
    <w:rsid w:val="002F0B50"/>
    <w:rsid w:val="003113DE"/>
    <w:rsid w:val="00317A62"/>
    <w:rsid w:val="003301F5"/>
    <w:rsid w:val="00330DD9"/>
    <w:rsid w:val="0033114C"/>
    <w:rsid w:val="003321FB"/>
    <w:rsid w:val="00332852"/>
    <w:rsid w:val="003344B7"/>
    <w:rsid w:val="0033463B"/>
    <w:rsid w:val="003426B6"/>
    <w:rsid w:val="00344F63"/>
    <w:rsid w:val="00353871"/>
    <w:rsid w:val="00361CE1"/>
    <w:rsid w:val="0037105D"/>
    <w:rsid w:val="00373086"/>
    <w:rsid w:val="003816EC"/>
    <w:rsid w:val="00382E85"/>
    <w:rsid w:val="003862A8"/>
    <w:rsid w:val="003868E1"/>
    <w:rsid w:val="00397032"/>
    <w:rsid w:val="003A165E"/>
    <w:rsid w:val="003A58D8"/>
    <w:rsid w:val="003B478F"/>
    <w:rsid w:val="00406838"/>
    <w:rsid w:val="004155CC"/>
    <w:rsid w:val="00415BDA"/>
    <w:rsid w:val="00424DF0"/>
    <w:rsid w:val="00426866"/>
    <w:rsid w:val="00441391"/>
    <w:rsid w:val="0044328D"/>
    <w:rsid w:val="0046311A"/>
    <w:rsid w:val="0046438D"/>
    <w:rsid w:val="00466AA4"/>
    <w:rsid w:val="0047764E"/>
    <w:rsid w:val="00484D50"/>
    <w:rsid w:val="00494D06"/>
    <w:rsid w:val="004A2E57"/>
    <w:rsid w:val="004A2F40"/>
    <w:rsid w:val="004A530C"/>
    <w:rsid w:val="004B0452"/>
    <w:rsid w:val="004B11B2"/>
    <w:rsid w:val="004B1517"/>
    <w:rsid w:val="004B5784"/>
    <w:rsid w:val="004C003B"/>
    <w:rsid w:val="004C6AAC"/>
    <w:rsid w:val="004D164D"/>
    <w:rsid w:val="004D3125"/>
    <w:rsid w:val="004E0C23"/>
    <w:rsid w:val="004F5DE8"/>
    <w:rsid w:val="004F5FC9"/>
    <w:rsid w:val="00512B4A"/>
    <w:rsid w:val="00524612"/>
    <w:rsid w:val="00532B2A"/>
    <w:rsid w:val="00534C13"/>
    <w:rsid w:val="00534C21"/>
    <w:rsid w:val="005449AA"/>
    <w:rsid w:val="005635B2"/>
    <w:rsid w:val="005721BD"/>
    <w:rsid w:val="00577D44"/>
    <w:rsid w:val="0058600E"/>
    <w:rsid w:val="00594D23"/>
    <w:rsid w:val="0059629C"/>
    <w:rsid w:val="005976F7"/>
    <w:rsid w:val="005A2750"/>
    <w:rsid w:val="005A3EA9"/>
    <w:rsid w:val="005B018E"/>
    <w:rsid w:val="005C120B"/>
    <w:rsid w:val="005C30E2"/>
    <w:rsid w:val="005C5AD5"/>
    <w:rsid w:val="005D2A24"/>
    <w:rsid w:val="005E2289"/>
    <w:rsid w:val="005E5B2E"/>
    <w:rsid w:val="005F6E3E"/>
    <w:rsid w:val="00615E6F"/>
    <w:rsid w:val="006207D8"/>
    <w:rsid w:val="00626501"/>
    <w:rsid w:val="006324A0"/>
    <w:rsid w:val="00637F1E"/>
    <w:rsid w:val="006412AB"/>
    <w:rsid w:val="006476D0"/>
    <w:rsid w:val="0064771E"/>
    <w:rsid w:val="00650073"/>
    <w:rsid w:val="006501CF"/>
    <w:rsid w:val="00653C9E"/>
    <w:rsid w:val="00664525"/>
    <w:rsid w:val="00665258"/>
    <w:rsid w:val="006761A8"/>
    <w:rsid w:val="00676CF5"/>
    <w:rsid w:val="00681E59"/>
    <w:rsid w:val="006832F1"/>
    <w:rsid w:val="00686758"/>
    <w:rsid w:val="00690A19"/>
    <w:rsid w:val="00693768"/>
    <w:rsid w:val="00694124"/>
    <w:rsid w:val="00695391"/>
    <w:rsid w:val="006A6001"/>
    <w:rsid w:val="006B0694"/>
    <w:rsid w:val="006B2750"/>
    <w:rsid w:val="006C1EC4"/>
    <w:rsid w:val="006C3770"/>
    <w:rsid w:val="006D785C"/>
    <w:rsid w:val="006E048B"/>
    <w:rsid w:val="006E4B3E"/>
    <w:rsid w:val="006F3B71"/>
    <w:rsid w:val="00711DDF"/>
    <w:rsid w:val="0072184E"/>
    <w:rsid w:val="00725AF2"/>
    <w:rsid w:val="00732667"/>
    <w:rsid w:val="007333DC"/>
    <w:rsid w:val="00737098"/>
    <w:rsid w:val="0074084E"/>
    <w:rsid w:val="0074262E"/>
    <w:rsid w:val="007471F0"/>
    <w:rsid w:val="00756405"/>
    <w:rsid w:val="00766FA2"/>
    <w:rsid w:val="007734BB"/>
    <w:rsid w:val="0078556A"/>
    <w:rsid w:val="00786C4C"/>
    <w:rsid w:val="007B2A57"/>
    <w:rsid w:val="007B3020"/>
    <w:rsid w:val="007B44D1"/>
    <w:rsid w:val="007C1D14"/>
    <w:rsid w:val="007C20FD"/>
    <w:rsid w:val="007C228E"/>
    <w:rsid w:val="007D08E3"/>
    <w:rsid w:val="007D22E8"/>
    <w:rsid w:val="007E0C88"/>
    <w:rsid w:val="007E463B"/>
    <w:rsid w:val="007E4D60"/>
    <w:rsid w:val="007E7EF4"/>
    <w:rsid w:val="007F5436"/>
    <w:rsid w:val="007F5CA9"/>
    <w:rsid w:val="008010C6"/>
    <w:rsid w:val="0080499F"/>
    <w:rsid w:val="0080759D"/>
    <w:rsid w:val="00827D69"/>
    <w:rsid w:val="0083597E"/>
    <w:rsid w:val="00836144"/>
    <w:rsid w:val="00837575"/>
    <w:rsid w:val="00862F64"/>
    <w:rsid w:val="00865115"/>
    <w:rsid w:val="00883F07"/>
    <w:rsid w:val="00887E48"/>
    <w:rsid w:val="00891BA8"/>
    <w:rsid w:val="008A0F34"/>
    <w:rsid w:val="008C1B79"/>
    <w:rsid w:val="008C2396"/>
    <w:rsid w:val="008C2484"/>
    <w:rsid w:val="008C2E67"/>
    <w:rsid w:val="008C388F"/>
    <w:rsid w:val="008D0F6A"/>
    <w:rsid w:val="008E40A5"/>
    <w:rsid w:val="008F0419"/>
    <w:rsid w:val="008F0C65"/>
    <w:rsid w:val="008F228C"/>
    <w:rsid w:val="009005E1"/>
    <w:rsid w:val="009055C4"/>
    <w:rsid w:val="00912EB4"/>
    <w:rsid w:val="0093022C"/>
    <w:rsid w:val="009322A0"/>
    <w:rsid w:val="009336A8"/>
    <w:rsid w:val="009407AC"/>
    <w:rsid w:val="00943E9E"/>
    <w:rsid w:val="009441A3"/>
    <w:rsid w:val="009442F3"/>
    <w:rsid w:val="00947B5E"/>
    <w:rsid w:val="0095538C"/>
    <w:rsid w:val="009553D2"/>
    <w:rsid w:val="00960627"/>
    <w:rsid w:val="0096489F"/>
    <w:rsid w:val="009671F7"/>
    <w:rsid w:val="009678F5"/>
    <w:rsid w:val="0098363F"/>
    <w:rsid w:val="00992412"/>
    <w:rsid w:val="009C315E"/>
    <w:rsid w:val="009C3224"/>
    <w:rsid w:val="009C7EC2"/>
    <w:rsid w:val="009D013C"/>
    <w:rsid w:val="009D09E5"/>
    <w:rsid w:val="009D3DA4"/>
    <w:rsid w:val="009D675D"/>
    <w:rsid w:val="009D69AB"/>
    <w:rsid w:val="009D7629"/>
    <w:rsid w:val="009E157A"/>
    <w:rsid w:val="009E5163"/>
    <w:rsid w:val="009E6280"/>
    <w:rsid w:val="009F2843"/>
    <w:rsid w:val="00A02CAA"/>
    <w:rsid w:val="00A13C71"/>
    <w:rsid w:val="00A1520F"/>
    <w:rsid w:val="00A209A6"/>
    <w:rsid w:val="00A222EA"/>
    <w:rsid w:val="00A229C7"/>
    <w:rsid w:val="00A4717C"/>
    <w:rsid w:val="00A551E2"/>
    <w:rsid w:val="00A56108"/>
    <w:rsid w:val="00A649BA"/>
    <w:rsid w:val="00A6691F"/>
    <w:rsid w:val="00A67114"/>
    <w:rsid w:val="00A77DEC"/>
    <w:rsid w:val="00A80CE3"/>
    <w:rsid w:val="00AA1F0D"/>
    <w:rsid w:val="00AA4BD6"/>
    <w:rsid w:val="00AB7E81"/>
    <w:rsid w:val="00AC2F6F"/>
    <w:rsid w:val="00AC448D"/>
    <w:rsid w:val="00AD2A9D"/>
    <w:rsid w:val="00AE4784"/>
    <w:rsid w:val="00AF468B"/>
    <w:rsid w:val="00AF4CBE"/>
    <w:rsid w:val="00B10B98"/>
    <w:rsid w:val="00B15420"/>
    <w:rsid w:val="00B22ADD"/>
    <w:rsid w:val="00B26F15"/>
    <w:rsid w:val="00B417FA"/>
    <w:rsid w:val="00B6129C"/>
    <w:rsid w:val="00B81A88"/>
    <w:rsid w:val="00B81ADF"/>
    <w:rsid w:val="00B87EF7"/>
    <w:rsid w:val="00B91385"/>
    <w:rsid w:val="00B936E8"/>
    <w:rsid w:val="00B97E46"/>
    <w:rsid w:val="00BA00D7"/>
    <w:rsid w:val="00BB54F2"/>
    <w:rsid w:val="00BC5BE2"/>
    <w:rsid w:val="00BC5C36"/>
    <w:rsid w:val="00BC684A"/>
    <w:rsid w:val="00BD0517"/>
    <w:rsid w:val="00BD5D83"/>
    <w:rsid w:val="00BF05BF"/>
    <w:rsid w:val="00C171CD"/>
    <w:rsid w:val="00C1796F"/>
    <w:rsid w:val="00C17F50"/>
    <w:rsid w:val="00C21A09"/>
    <w:rsid w:val="00C21DD6"/>
    <w:rsid w:val="00C25016"/>
    <w:rsid w:val="00C30451"/>
    <w:rsid w:val="00C4275E"/>
    <w:rsid w:val="00C44FAF"/>
    <w:rsid w:val="00C45C74"/>
    <w:rsid w:val="00C53F30"/>
    <w:rsid w:val="00C72767"/>
    <w:rsid w:val="00C96472"/>
    <w:rsid w:val="00CC7605"/>
    <w:rsid w:val="00CC773D"/>
    <w:rsid w:val="00CD02B6"/>
    <w:rsid w:val="00CD2B55"/>
    <w:rsid w:val="00CD32EB"/>
    <w:rsid w:val="00CD4384"/>
    <w:rsid w:val="00CE1F95"/>
    <w:rsid w:val="00CE3494"/>
    <w:rsid w:val="00CF5CE9"/>
    <w:rsid w:val="00D00DA1"/>
    <w:rsid w:val="00D05E5B"/>
    <w:rsid w:val="00D20F82"/>
    <w:rsid w:val="00D2378B"/>
    <w:rsid w:val="00D242AA"/>
    <w:rsid w:val="00D3534E"/>
    <w:rsid w:val="00D41484"/>
    <w:rsid w:val="00D4731B"/>
    <w:rsid w:val="00D52467"/>
    <w:rsid w:val="00D60F6E"/>
    <w:rsid w:val="00D62235"/>
    <w:rsid w:val="00D62940"/>
    <w:rsid w:val="00D73E51"/>
    <w:rsid w:val="00D84705"/>
    <w:rsid w:val="00D850A4"/>
    <w:rsid w:val="00D9312D"/>
    <w:rsid w:val="00D93299"/>
    <w:rsid w:val="00DA2C79"/>
    <w:rsid w:val="00DA4F9D"/>
    <w:rsid w:val="00DB0F3E"/>
    <w:rsid w:val="00DB1A46"/>
    <w:rsid w:val="00DD3D20"/>
    <w:rsid w:val="00DD614B"/>
    <w:rsid w:val="00DE2967"/>
    <w:rsid w:val="00DE4D4E"/>
    <w:rsid w:val="00DE5867"/>
    <w:rsid w:val="00E13F5F"/>
    <w:rsid w:val="00E30CA8"/>
    <w:rsid w:val="00E31055"/>
    <w:rsid w:val="00E3552B"/>
    <w:rsid w:val="00E4362D"/>
    <w:rsid w:val="00E51740"/>
    <w:rsid w:val="00E617D3"/>
    <w:rsid w:val="00E61D79"/>
    <w:rsid w:val="00E74996"/>
    <w:rsid w:val="00E7684A"/>
    <w:rsid w:val="00E806F3"/>
    <w:rsid w:val="00E82F85"/>
    <w:rsid w:val="00E95E8E"/>
    <w:rsid w:val="00EA5C9C"/>
    <w:rsid w:val="00EB6FAF"/>
    <w:rsid w:val="00EC3551"/>
    <w:rsid w:val="00EC51BC"/>
    <w:rsid w:val="00ED1DC8"/>
    <w:rsid w:val="00ED272E"/>
    <w:rsid w:val="00ED2794"/>
    <w:rsid w:val="00ED2D71"/>
    <w:rsid w:val="00EE6BDF"/>
    <w:rsid w:val="00EF07A8"/>
    <w:rsid w:val="00EF18B2"/>
    <w:rsid w:val="00EF29F1"/>
    <w:rsid w:val="00EF67C1"/>
    <w:rsid w:val="00EF76D1"/>
    <w:rsid w:val="00F068D0"/>
    <w:rsid w:val="00F15B5A"/>
    <w:rsid w:val="00F25834"/>
    <w:rsid w:val="00F25E71"/>
    <w:rsid w:val="00F33D91"/>
    <w:rsid w:val="00F426FF"/>
    <w:rsid w:val="00F42720"/>
    <w:rsid w:val="00F46B93"/>
    <w:rsid w:val="00F50480"/>
    <w:rsid w:val="00F5048D"/>
    <w:rsid w:val="00F50E70"/>
    <w:rsid w:val="00F520F8"/>
    <w:rsid w:val="00F83721"/>
    <w:rsid w:val="00FB4BCB"/>
    <w:rsid w:val="00FC5582"/>
    <w:rsid w:val="00FD0E08"/>
    <w:rsid w:val="00FD1084"/>
    <w:rsid w:val="00FE5622"/>
    <w:rsid w:val="00FF57CB"/>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F67AF"/>
  <w15:chartTrackingRefBased/>
  <w15:docId w15:val="{CBD7082C-2C01-409E-8ABA-DFFB34D4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5AD5"/>
    <w:rPr>
      <w:sz w:val="24"/>
      <w:szCs w:val="24"/>
      <w:lang w:eastAsia="en-US"/>
    </w:rPr>
  </w:style>
  <w:style w:type="paragraph" w:styleId="Antrat1">
    <w:name w:val="heading 1"/>
    <w:basedOn w:val="prastasis"/>
    <w:next w:val="prastasis"/>
    <w:link w:val="Antrat1Diagrama"/>
    <w:uiPriority w:val="9"/>
    <w:qFormat/>
    <w:rsid w:val="008F2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qFormat/>
    <w:rsid w:val="008F228C"/>
    <w:pPr>
      <w:keepNext/>
      <w:jc w:val="center"/>
      <w:outlineLvl w:val="1"/>
    </w:pPr>
    <w:rPr>
      <w:i/>
      <w:iCs/>
      <w:sz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SraopastraipaDiagrama">
    <w:name w:val="Sąrašo pastraipa Diagrama"/>
    <w:link w:val="Sraopastraipa"/>
    <w:uiPriority w:val="34"/>
    <w:locked/>
    <w:rsid w:val="00BD0517"/>
    <w:rPr>
      <w:sz w:val="24"/>
      <w:szCs w:val="24"/>
      <w:lang w:eastAsia="en-US"/>
    </w:rPr>
  </w:style>
  <w:style w:type="paragraph" w:styleId="Debesliotekstas">
    <w:name w:val="Balloon Text"/>
    <w:basedOn w:val="prastasis"/>
    <w:link w:val="DebesliotekstasDiagrama"/>
    <w:uiPriority w:val="99"/>
    <w:semiHidden/>
    <w:unhideWhenUsed/>
    <w:rsid w:val="003538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3871"/>
    <w:rPr>
      <w:rFonts w:ascii="Segoe UI" w:hAnsi="Segoe UI" w:cs="Segoe UI"/>
      <w:sz w:val="18"/>
      <w:szCs w:val="18"/>
      <w:lang w:eastAsia="en-US"/>
    </w:rPr>
  </w:style>
  <w:style w:type="character" w:styleId="Hipersaitas">
    <w:name w:val="Hyperlink"/>
    <w:basedOn w:val="Numatytasispastraiposriftas"/>
    <w:uiPriority w:val="99"/>
    <w:unhideWhenUsed/>
    <w:rsid w:val="006B0694"/>
    <w:rPr>
      <w:color w:val="0000FF"/>
      <w:u w:val="single"/>
    </w:rPr>
  </w:style>
  <w:style w:type="character" w:customStyle="1" w:styleId="Antrat2Diagrama">
    <w:name w:val="Antraštė 2 Diagrama"/>
    <w:basedOn w:val="Numatytasispastraiposriftas"/>
    <w:link w:val="Antrat2"/>
    <w:rsid w:val="008F228C"/>
    <w:rPr>
      <w:i/>
      <w:iCs/>
      <w:szCs w:val="24"/>
      <w:lang w:val="ru-RU" w:eastAsia="en-US"/>
    </w:rPr>
  </w:style>
  <w:style w:type="paragraph" w:customStyle="1" w:styleId="Bodytxt">
    <w:name w:val="Bodytxt"/>
    <w:basedOn w:val="prastasis"/>
    <w:rsid w:val="008F228C"/>
    <w:pPr>
      <w:keepNext/>
      <w:jc w:val="both"/>
    </w:pPr>
    <w:rPr>
      <w:sz w:val="22"/>
      <w:szCs w:val="22"/>
      <w:lang w:eastAsia="fi-FI"/>
    </w:rPr>
  </w:style>
  <w:style w:type="character" w:customStyle="1" w:styleId="Antrat1Diagrama">
    <w:name w:val="Antraštė 1 Diagrama"/>
    <w:basedOn w:val="Numatytasispastraiposriftas"/>
    <w:link w:val="Antrat1"/>
    <w:uiPriority w:val="9"/>
    <w:rsid w:val="008F228C"/>
    <w:rPr>
      <w:rFonts w:asciiTheme="majorHAnsi" w:eastAsiaTheme="majorEastAsia" w:hAnsiTheme="majorHAnsi" w:cstheme="majorBidi"/>
      <w:color w:val="365F91" w:themeColor="accent1" w:themeShade="BF"/>
      <w:sz w:val="32"/>
      <w:szCs w:val="32"/>
      <w:lang w:eastAsia="en-US"/>
    </w:rPr>
  </w:style>
  <w:style w:type="character" w:styleId="Komentaronuoroda">
    <w:name w:val="annotation reference"/>
    <w:basedOn w:val="Numatytasispastraiposriftas"/>
    <w:uiPriority w:val="99"/>
    <w:semiHidden/>
    <w:unhideWhenUsed/>
    <w:rsid w:val="00CD2B55"/>
    <w:rPr>
      <w:sz w:val="16"/>
      <w:szCs w:val="16"/>
    </w:rPr>
  </w:style>
  <w:style w:type="paragraph" w:styleId="Komentarotekstas">
    <w:name w:val="annotation text"/>
    <w:basedOn w:val="prastasis"/>
    <w:link w:val="KomentarotekstasDiagrama"/>
    <w:uiPriority w:val="99"/>
    <w:unhideWhenUsed/>
    <w:rsid w:val="00CD2B55"/>
    <w:rPr>
      <w:sz w:val="20"/>
      <w:szCs w:val="20"/>
    </w:rPr>
  </w:style>
  <w:style w:type="character" w:customStyle="1" w:styleId="KomentarotekstasDiagrama">
    <w:name w:val="Komentaro tekstas Diagrama"/>
    <w:basedOn w:val="Numatytasispastraiposriftas"/>
    <w:link w:val="Komentarotekstas"/>
    <w:uiPriority w:val="99"/>
    <w:rsid w:val="00CD2B55"/>
    <w:rPr>
      <w:lang w:eastAsia="en-US"/>
    </w:rPr>
  </w:style>
  <w:style w:type="paragraph" w:styleId="Komentarotema">
    <w:name w:val="annotation subject"/>
    <w:basedOn w:val="Komentarotekstas"/>
    <w:next w:val="Komentarotekstas"/>
    <w:link w:val="KomentarotemaDiagrama"/>
    <w:uiPriority w:val="99"/>
    <w:semiHidden/>
    <w:unhideWhenUsed/>
    <w:rsid w:val="00CD2B55"/>
    <w:rPr>
      <w:b/>
      <w:bCs/>
    </w:rPr>
  </w:style>
  <w:style w:type="character" w:customStyle="1" w:styleId="KomentarotemaDiagrama">
    <w:name w:val="Komentaro tema Diagrama"/>
    <w:basedOn w:val="KomentarotekstasDiagrama"/>
    <w:link w:val="Komentarotema"/>
    <w:uiPriority w:val="99"/>
    <w:semiHidden/>
    <w:rsid w:val="00CD2B55"/>
    <w:rPr>
      <w:b/>
      <w:bCs/>
      <w:lang w:eastAsia="en-US"/>
    </w:rPr>
  </w:style>
  <w:style w:type="character" w:styleId="Grietas">
    <w:name w:val="Strong"/>
    <w:uiPriority w:val="22"/>
    <w:qFormat/>
    <w:rsid w:val="00267F98"/>
    <w:rPr>
      <w:b/>
      <w:bCs/>
    </w:rPr>
  </w:style>
  <w:style w:type="character" w:customStyle="1" w:styleId="csbodytext">
    <w:name w:val="cs_body_text"/>
    <w:rsid w:val="00267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 w:id="386688855">
      <w:bodyDiv w:val="1"/>
      <w:marLeft w:val="0"/>
      <w:marRight w:val="0"/>
      <w:marTop w:val="0"/>
      <w:marBottom w:val="0"/>
      <w:divBdr>
        <w:top w:val="none" w:sz="0" w:space="0" w:color="auto"/>
        <w:left w:val="none" w:sz="0" w:space="0" w:color="auto"/>
        <w:bottom w:val="none" w:sz="0" w:space="0" w:color="auto"/>
        <w:right w:val="none" w:sz="0" w:space="0" w:color="auto"/>
      </w:divBdr>
    </w:div>
    <w:div w:id="476142111">
      <w:bodyDiv w:val="1"/>
      <w:marLeft w:val="0"/>
      <w:marRight w:val="0"/>
      <w:marTop w:val="0"/>
      <w:marBottom w:val="0"/>
      <w:divBdr>
        <w:top w:val="none" w:sz="0" w:space="0" w:color="auto"/>
        <w:left w:val="none" w:sz="0" w:space="0" w:color="auto"/>
        <w:bottom w:val="none" w:sz="0" w:space="0" w:color="auto"/>
        <w:right w:val="none" w:sz="0" w:space="0" w:color="auto"/>
      </w:divBdr>
    </w:div>
    <w:div w:id="1245184437">
      <w:bodyDiv w:val="1"/>
      <w:marLeft w:val="0"/>
      <w:marRight w:val="0"/>
      <w:marTop w:val="0"/>
      <w:marBottom w:val="0"/>
      <w:divBdr>
        <w:top w:val="none" w:sz="0" w:space="0" w:color="auto"/>
        <w:left w:val="none" w:sz="0" w:space="0" w:color="auto"/>
        <w:bottom w:val="none" w:sz="0" w:space="0" w:color="auto"/>
        <w:right w:val="none" w:sz="0" w:space="0" w:color="auto"/>
      </w:divBdr>
    </w:div>
    <w:div w:id="1484466274">
      <w:bodyDiv w:val="1"/>
      <w:marLeft w:val="0"/>
      <w:marRight w:val="0"/>
      <w:marTop w:val="0"/>
      <w:marBottom w:val="0"/>
      <w:divBdr>
        <w:top w:val="none" w:sz="0" w:space="0" w:color="auto"/>
        <w:left w:val="none" w:sz="0" w:space="0" w:color="auto"/>
        <w:bottom w:val="none" w:sz="0" w:space="0" w:color="auto"/>
        <w:right w:val="none" w:sz="0" w:space="0" w:color="auto"/>
      </w:divBdr>
    </w:div>
    <w:div w:id="20485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F57794B7899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lrs.lt/pls/inter3/dokpaieska.showdoc_l?p_id=416298&amp;p_query=&amp;p_tr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TAR.6AF8895BD875"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79E5440C1CBD"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36415-C2EF-483A-A954-27158C086FF0}">
  <ds:schemaRefs>
    <ds:schemaRef ds:uri="http://purl.org/dc/elements/1.1/"/>
    <ds:schemaRef ds:uri="http://schemas.microsoft.com/office/2006/metadata/properties"/>
    <ds:schemaRef ds:uri="b81d9d50-5381-4229-85a1-a5a6aa9dcf9a"/>
    <ds:schemaRef ds:uri="http://schemas.microsoft.com/office/infopath/2007/PartnerControls"/>
    <ds:schemaRef ds:uri="http://purl.org/dc/terms/"/>
    <ds:schemaRef ds:uri="http://schemas.microsoft.com/office/2006/documentManagement/types"/>
    <ds:schemaRef ds:uri="73c12c3c-c3f7-467e-864c-fd58412d3ab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EB3FE12-1237-429B-98D6-9C789F63C2F6}">
  <ds:schemaRefs>
    <ds:schemaRef ds:uri="http://schemas.openxmlformats.org/officeDocument/2006/bibliography"/>
  </ds:schemaRefs>
</ds:datastoreItem>
</file>

<file path=customXml/itemProps3.xml><?xml version="1.0" encoding="utf-8"?>
<ds:datastoreItem xmlns:ds="http://schemas.openxmlformats.org/officeDocument/2006/customXml" ds:itemID="{5677EB61-F9DC-4719-941C-DB2A9405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128ED3-11BF-441B-926D-1B9EBFBD71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4164</TotalTime>
  <Pages>7</Pages>
  <Words>1954</Words>
  <Characters>13115</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Darbutas</dc:creator>
  <cp:keywords/>
  <dc:description/>
  <cp:lastModifiedBy>Audronė Butvidaitė</cp:lastModifiedBy>
  <cp:revision>45</cp:revision>
  <cp:lastPrinted>2024-02-28T10:31:00Z</cp:lastPrinted>
  <dcterms:created xsi:type="dcterms:W3CDTF">2026-01-06T06:59:00Z</dcterms:created>
  <dcterms:modified xsi:type="dcterms:W3CDTF">2026-02-10T13:49:00Z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